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BBA9" w14:textId="7B725EE6" w:rsidR="00E36307" w:rsidRPr="00A108CD" w:rsidRDefault="00E36307" w:rsidP="00E36307">
      <w:pPr>
        <w:widowControl/>
        <w:tabs>
          <w:tab w:val="left" w:pos="142"/>
          <w:tab w:val="left" w:pos="567"/>
          <w:tab w:val="left" w:pos="8364"/>
        </w:tabs>
        <w:spacing w:line="360" w:lineRule="auto"/>
        <w:ind w:left="142" w:right="-1"/>
        <w:jc w:val="center"/>
        <w:rPr>
          <w:rFonts w:ascii="Arial" w:hAnsi="Arial" w:cs="Arial"/>
          <w:b/>
        </w:rPr>
      </w:pPr>
    </w:p>
    <w:p w14:paraId="3E5FFFBE" w14:textId="136B5C37" w:rsidR="0047114F" w:rsidRPr="00A108CD" w:rsidRDefault="0047114F" w:rsidP="0047114F">
      <w:pPr>
        <w:spacing w:line="360" w:lineRule="auto"/>
        <w:ind w:left="4536"/>
        <w:jc w:val="both"/>
        <w:rPr>
          <w:rFonts w:asciiTheme="minorHAnsi" w:hAnsiTheme="minorHAnsi" w:cstheme="minorHAnsi"/>
          <w:sz w:val="20"/>
          <w:szCs w:val="20"/>
        </w:rPr>
      </w:pPr>
    </w:p>
    <w:p w14:paraId="59B16BF3" w14:textId="77777777" w:rsidR="00AE2D72" w:rsidRPr="00A108CD" w:rsidRDefault="00AE2D72" w:rsidP="00AE2D72">
      <w:pPr>
        <w:spacing w:line="360" w:lineRule="auto"/>
        <w:jc w:val="both"/>
        <w:rPr>
          <w:rFonts w:asciiTheme="minorHAnsi" w:hAnsiTheme="minorHAnsi" w:cstheme="minorHAnsi"/>
          <w:sz w:val="20"/>
          <w:szCs w:val="20"/>
        </w:rPr>
      </w:pPr>
      <w:r w:rsidRPr="00A108CD">
        <w:rPr>
          <w:rFonts w:asciiTheme="minorHAnsi" w:hAnsiTheme="minorHAnsi" w:cstheme="minorHAnsi"/>
          <w:sz w:val="20"/>
          <w:szCs w:val="20"/>
        </w:rPr>
        <w:t xml:space="preserve">                                                                            </w:t>
      </w:r>
    </w:p>
    <w:p w14:paraId="0CA541AE" w14:textId="77777777" w:rsidR="00AE2D72" w:rsidRPr="00A108CD" w:rsidRDefault="00AE2D72" w:rsidP="00AE2D72">
      <w:pPr>
        <w:spacing w:line="360" w:lineRule="auto"/>
        <w:jc w:val="both"/>
        <w:rPr>
          <w:rFonts w:asciiTheme="minorHAnsi" w:hAnsiTheme="minorHAnsi" w:cstheme="minorHAnsi"/>
          <w:sz w:val="28"/>
          <w:szCs w:val="28"/>
        </w:rPr>
      </w:pPr>
    </w:p>
    <w:p w14:paraId="6776A3D8" w14:textId="34C3A6E1" w:rsidR="00F746A5" w:rsidRPr="00C326B7" w:rsidRDefault="00AE2D72" w:rsidP="00AE2D72">
      <w:pPr>
        <w:spacing w:line="360" w:lineRule="auto"/>
        <w:jc w:val="both"/>
        <w:rPr>
          <w:rFonts w:asciiTheme="minorHAnsi" w:hAnsiTheme="minorHAnsi" w:cstheme="minorHAnsi"/>
          <w:b/>
          <w:bCs/>
          <w:sz w:val="28"/>
          <w:szCs w:val="28"/>
        </w:rPr>
      </w:pPr>
      <w:r w:rsidRPr="00C326B7">
        <w:rPr>
          <w:rFonts w:asciiTheme="minorHAnsi" w:hAnsiTheme="minorHAnsi" w:cstheme="minorHAnsi"/>
          <w:b/>
          <w:bCs/>
          <w:sz w:val="28"/>
          <w:szCs w:val="28"/>
        </w:rPr>
        <w:t xml:space="preserve">                                           Núcleo de Apoio ao Discente</w:t>
      </w:r>
    </w:p>
    <w:p w14:paraId="5E924224" w14:textId="77777777" w:rsidR="00F746A5" w:rsidRPr="00A108CD" w:rsidRDefault="00F746A5" w:rsidP="0047114F">
      <w:pPr>
        <w:spacing w:line="360" w:lineRule="auto"/>
        <w:ind w:left="4536"/>
        <w:jc w:val="both"/>
        <w:rPr>
          <w:rFonts w:asciiTheme="minorHAnsi" w:hAnsiTheme="minorHAnsi" w:cstheme="minorHAnsi"/>
          <w:sz w:val="28"/>
          <w:szCs w:val="28"/>
        </w:rPr>
      </w:pPr>
    </w:p>
    <w:p w14:paraId="24918A7D" w14:textId="7E7A9F91" w:rsidR="00F746A5" w:rsidRPr="00A108CD" w:rsidRDefault="00F746A5" w:rsidP="0047114F">
      <w:pPr>
        <w:spacing w:line="360" w:lineRule="auto"/>
        <w:ind w:left="4536"/>
        <w:jc w:val="both"/>
        <w:rPr>
          <w:rFonts w:asciiTheme="minorHAnsi" w:hAnsiTheme="minorHAnsi" w:cstheme="minorHAnsi"/>
          <w:sz w:val="28"/>
          <w:szCs w:val="28"/>
        </w:rPr>
      </w:pPr>
    </w:p>
    <w:p w14:paraId="3EF2A5FE" w14:textId="7DD6DDCE" w:rsidR="00F746A5" w:rsidRPr="00A108CD" w:rsidRDefault="00F746A5" w:rsidP="0047114F">
      <w:pPr>
        <w:spacing w:line="360" w:lineRule="auto"/>
        <w:ind w:left="4536"/>
        <w:jc w:val="both"/>
        <w:rPr>
          <w:rFonts w:asciiTheme="minorHAnsi" w:hAnsiTheme="minorHAnsi" w:cstheme="minorHAnsi"/>
          <w:sz w:val="28"/>
          <w:szCs w:val="28"/>
        </w:rPr>
      </w:pPr>
    </w:p>
    <w:p w14:paraId="3708348D" w14:textId="50D4E3DB" w:rsidR="00F746A5" w:rsidRPr="00A108CD" w:rsidRDefault="00F746A5" w:rsidP="0047114F">
      <w:pPr>
        <w:spacing w:line="360" w:lineRule="auto"/>
        <w:ind w:left="4536"/>
        <w:jc w:val="both"/>
        <w:rPr>
          <w:rFonts w:asciiTheme="majorHAnsi" w:hAnsiTheme="majorHAnsi" w:cstheme="majorHAnsi"/>
          <w:sz w:val="28"/>
          <w:szCs w:val="28"/>
        </w:rPr>
      </w:pPr>
    </w:p>
    <w:p w14:paraId="12363236" w14:textId="39144BCF" w:rsidR="00F746A5" w:rsidRPr="00A108CD" w:rsidRDefault="00F746A5" w:rsidP="0047114F">
      <w:pPr>
        <w:spacing w:line="360" w:lineRule="auto"/>
        <w:ind w:left="4536"/>
        <w:jc w:val="both"/>
        <w:rPr>
          <w:rFonts w:asciiTheme="minorHAnsi" w:hAnsiTheme="minorHAnsi" w:cstheme="minorHAnsi"/>
          <w:sz w:val="28"/>
          <w:szCs w:val="28"/>
        </w:rPr>
      </w:pPr>
    </w:p>
    <w:p w14:paraId="5AAD1D70" w14:textId="3E4F3857" w:rsidR="00F746A5" w:rsidRPr="00A108CD" w:rsidRDefault="00F746A5" w:rsidP="0047114F">
      <w:pPr>
        <w:spacing w:line="360" w:lineRule="auto"/>
        <w:ind w:left="4536"/>
        <w:jc w:val="both"/>
        <w:rPr>
          <w:rFonts w:asciiTheme="minorHAnsi" w:hAnsiTheme="minorHAnsi" w:cstheme="minorHAnsi"/>
          <w:sz w:val="28"/>
          <w:szCs w:val="28"/>
        </w:rPr>
      </w:pPr>
    </w:p>
    <w:p w14:paraId="0031359B" w14:textId="7AE2202C" w:rsidR="00F746A5" w:rsidRPr="00A108CD" w:rsidRDefault="00F746A5" w:rsidP="0047114F">
      <w:pPr>
        <w:spacing w:line="360" w:lineRule="auto"/>
        <w:ind w:left="4536"/>
        <w:jc w:val="both"/>
        <w:rPr>
          <w:rFonts w:asciiTheme="minorHAnsi" w:hAnsiTheme="minorHAnsi" w:cstheme="minorHAnsi"/>
          <w:b/>
          <w:bCs/>
          <w:sz w:val="28"/>
          <w:szCs w:val="28"/>
        </w:rPr>
      </w:pPr>
    </w:p>
    <w:p w14:paraId="4FF91FE9" w14:textId="4E15126B" w:rsidR="00F746A5" w:rsidRPr="00A108CD" w:rsidRDefault="00F746A5" w:rsidP="00F746A5">
      <w:pPr>
        <w:spacing w:line="360" w:lineRule="auto"/>
        <w:jc w:val="center"/>
        <w:rPr>
          <w:rFonts w:asciiTheme="minorHAnsi" w:hAnsiTheme="minorHAnsi" w:cstheme="minorHAnsi"/>
          <w:b/>
          <w:bCs/>
          <w:sz w:val="28"/>
          <w:szCs w:val="28"/>
        </w:rPr>
      </w:pPr>
      <w:r w:rsidRPr="00A108CD">
        <w:rPr>
          <w:rFonts w:asciiTheme="minorHAnsi" w:hAnsiTheme="minorHAnsi" w:cstheme="minorHAnsi"/>
          <w:b/>
          <w:bCs/>
          <w:sz w:val="28"/>
          <w:szCs w:val="28"/>
        </w:rPr>
        <w:t>REGULAMENTO DOS ESTÁGIOS</w:t>
      </w:r>
      <w:r w:rsidR="00EB7F8F" w:rsidRPr="00A108CD">
        <w:rPr>
          <w:rFonts w:asciiTheme="minorHAnsi" w:hAnsiTheme="minorHAnsi" w:cstheme="minorHAnsi"/>
          <w:b/>
          <w:bCs/>
          <w:sz w:val="28"/>
          <w:szCs w:val="28"/>
        </w:rPr>
        <w:t xml:space="preserve"> OBRIGRATÓRIO E </w:t>
      </w:r>
      <w:r w:rsidRPr="00A108CD">
        <w:rPr>
          <w:rFonts w:asciiTheme="minorHAnsi" w:hAnsiTheme="minorHAnsi" w:cstheme="minorHAnsi"/>
          <w:b/>
          <w:bCs/>
          <w:sz w:val="28"/>
          <w:szCs w:val="28"/>
        </w:rPr>
        <w:t xml:space="preserve"> NÃO OBRIGATÓRIOS</w:t>
      </w:r>
    </w:p>
    <w:p w14:paraId="25DE23E4" w14:textId="5613B260" w:rsidR="00F746A5" w:rsidRPr="00A108CD" w:rsidRDefault="00F746A5" w:rsidP="0047114F">
      <w:pPr>
        <w:spacing w:line="360" w:lineRule="auto"/>
        <w:ind w:left="4536"/>
        <w:jc w:val="both"/>
        <w:rPr>
          <w:rFonts w:asciiTheme="minorHAnsi" w:hAnsiTheme="minorHAnsi" w:cstheme="minorHAnsi"/>
          <w:b/>
          <w:bCs/>
          <w:sz w:val="28"/>
          <w:szCs w:val="28"/>
        </w:rPr>
      </w:pPr>
    </w:p>
    <w:p w14:paraId="4CAEF0D4" w14:textId="7841A520" w:rsidR="00F746A5" w:rsidRPr="00A108CD" w:rsidRDefault="00F746A5" w:rsidP="0047114F">
      <w:pPr>
        <w:spacing w:line="360" w:lineRule="auto"/>
        <w:ind w:left="4536"/>
        <w:jc w:val="both"/>
        <w:rPr>
          <w:rFonts w:asciiTheme="minorHAnsi" w:hAnsiTheme="minorHAnsi" w:cstheme="minorHAnsi"/>
          <w:sz w:val="28"/>
          <w:szCs w:val="28"/>
        </w:rPr>
      </w:pPr>
    </w:p>
    <w:p w14:paraId="1933CE8A" w14:textId="73875235" w:rsidR="00F746A5" w:rsidRDefault="00F746A5" w:rsidP="0047114F">
      <w:pPr>
        <w:spacing w:line="360" w:lineRule="auto"/>
        <w:ind w:left="4536"/>
        <w:jc w:val="both"/>
        <w:rPr>
          <w:rFonts w:asciiTheme="minorHAnsi" w:hAnsiTheme="minorHAnsi" w:cstheme="minorHAnsi"/>
          <w:sz w:val="20"/>
          <w:szCs w:val="20"/>
        </w:rPr>
      </w:pPr>
    </w:p>
    <w:p w14:paraId="014A2547" w14:textId="77777777" w:rsidR="00066349" w:rsidRPr="00A108CD" w:rsidRDefault="00066349" w:rsidP="0047114F">
      <w:pPr>
        <w:spacing w:line="360" w:lineRule="auto"/>
        <w:ind w:left="4536"/>
        <w:jc w:val="both"/>
        <w:rPr>
          <w:rFonts w:asciiTheme="minorHAnsi" w:hAnsiTheme="minorHAnsi" w:cstheme="minorHAnsi"/>
          <w:sz w:val="20"/>
          <w:szCs w:val="20"/>
        </w:rPr>
      </w:pPr>
    </w:p>
    <w:p w14:paraId="29699F6F" w14:textId="50E5DEFA" w:rsidR="00F746A5" w:rsidRPr="00A108CD" w:rsidRDefault="00F746A5" w:rsidP="00F746A5">
      <w:pPr>
        <w:spacing w:line="360" w:lineRule="auto"/>
        <w:ind w:left="4536"/>
        <w:jc w:val="center"/>
        <w:rPr>
          <w:rFonts w:asciiTheme="minorHAnsi" w:hAnsiTheme="minorHAnsi" w:cstheme="minorHAnsi"/>
          <w:sz w:val="20"/>
          <w:szCs w:val="20"/>
        </w:rPr>
      </w:pPr>
    </w:p>
    <w:p w14:paraId="1DA80379" w14:textId="519A0CF3" w:rsidR="00AE2D72" w:rsidRPr="00A108CD" w:rsidRDefault="00AE2D72" w:rsidP="00F746A5">
      <w:pPr>
        <w:spacing w:line="360" w:lineRule="auto"/>
        <w:ind w:left="4536"/>
        <w:jc w:val="center"/>
        <w:rPr>
          <w:rFonts w:asciiTheme="minorHAnsi" w:hAnsiTheme="minorHAnsi" w:cstheme="minorHAnsi"/>
          <w:sz w:val="20"/>
          <w:szCs w:val="20"/>
        </w:rPr>
      </w:pPr>
    </w:p>
    <w:p w14:paraId="1DEFB7DF" w14:textId="106DA794" w:rsidR="00AE2D72" w:rsidRPr="00A108CD" w:rsidRDefault="00AE2D72" w:rsidP="00F746A5">
      <w:pPr>
        <w:spacing w:line="360" w:lineRule="auto"/>
        <w:ind w:left="4536"/>
        <w:jc w:val="center"/>
        <w:rPr>
          <w:rFonts w:asciiTheme="minorHAnsi" w:hAnsiTheme="minorHAnsi" w:cstheme="minorHAnsi"/>
          <w:sz w:val="20"/>
          <w:szCs w:val="20"/>
        </w:rPr>
      </w:pPr>
    </w:p>
    <w:p w14:paraId="59C289C4" w14:textId="172C1C77" w:rsidR="00AE2D72" w:rsidRPr="00A108CD" w:rsidRDefault="00AE2D72" w:rsidP="00F746A5">
      <w:pPr>
        <w:spacing w:line="360" w:lineRule="auto"/>
        <w:ind w:left="4536"/>
        <w:jc w:val="center"/>
        <w:rPr>
          <w:rFonts w:asciiTheme="minorHAnsi" w:hAnsiTheme="minorHAnsi" w:cstheme="minorHAnsi"/>
          <w:sz w:val="20"/>
          <w:szCs w:val="20"/>
        </w:rPr>
      </w:pPr>
    </w:p>
    <w:p w14:paraId="124CC92A" w14:textId="77777777" w:rsidR="00AE2D72" w:rsidRPr="00A108CD" w:rsidRDefault="00AE2D72" w:rsidP="00F746A5">
      <w:pPr>
        <w:spacing w:line="360" w:lineRule="auto"/>
        <w:ind w:left="4536"/>
        <w:jc w:val="center"/>
        <w:rPr>
          <w:rFonts w:asciiTheme="minorHAnsi" w:hAnsiTheme="minorHAnsi" w:cstheme="minorHAnsi"/>
          <w:sz w:val="20"/>
          <w:szCs w:val="20"/>
        </w:rPr>
      </w:pPr>
    </w:p>
    <w:p w14:paraId="620107C4" w14:textId="5C93DBDE" w:rsidR="00F746A5" w:rsidRPr="00A108CD" w:rsidRDefault="00F746A5" w:rsidP="0047114F">
      <w:pPr>
        <w:spacing w:line="360" w:lineRule="auto"/>
        <w:ind w:left="4536"/>
        <w:jc w:val="both"/>
        <w:rPr>
          <w:rFonts w:asciiTheme="majorHAnsi" w:hAnsiTheme="majorHAnsi" w:cstheme="majorHAnsi"/>
          <w:sz w:val="28"/>
          <w:szCs w:val="28"/>
        </w:rPr>
      </w:pPr>
    </w:p>
    <w:p w14:paraId="2F66C28B" w14:textId="1162097E" w:rsidR="00F746A5" w:rsidRPr="00A108CD" w:rsidRDefault="00F746A5" w:rsidP="00F746A5">
      <w:pPr>
        <w:spacing w:line="360" w:lineRule="auto"/>
        <w:rPr>
          <w:rFonts w:asciiTheme="majorHAnsi" w:hAnsiTheme="majorHAnsi" w:cstheme="majorHAnsi"/>
          <w:sz w:val="28"/>
          <w:szCs w:val="28"/>
        </w:rPr>
      </w:pPr>
      <w:r w:rsidRPr="00A108CD">
        <w:rPr>
          <w:rFonts w:asciiTheme="majorHAnsi" w:hAnsiTheme="majorHAnsi" w:cstheme="majorHAnsi"/>
          <w:sz w:val="28"/>
          <w:szCs w:val="28"/>
        </w:rPr>
        <w:t xml:space="preserve">                                                             SÃO PAULO</w:t>
      </w:r>
    </w:p>
    <w:p w14:paraId="6B78DF91" w14:textId="01A1D359" w:rsidR="00F746A5" w:rsidRPr="00A108CD" w:rsidRDefault="00F746A5" w:rsidP="00F746A5">
      <w:pPr>
        <w:spacing w:line="360" w:lineRule="auto"/>
        <w:rPr>
          <w:rFonts w:asciiTheme="majorHAnsi" w:hAnsiTheme="majorHAnsi" w:cstheme="majorHAnsi"/>
          <w:sz w:val="28"/>
          <w:szCs w:val="28"/>
        </w:rPr>
      </w:pPr>
      <w:r w:rsidRPr="00A108CD">
        <w:rPr>
          <w:rFonts w:asciiTheme="majorHAnsi" w:hAnsiTheme="majorHAnsi" w:cstheme="majorHAnsi"/>
          <w:sz w:val="28"/>
          <w:szCs w:val="28"/>
        </w:rPr>
        <w:t xml:space="preserve">                                                                   20</w:t>
      </w:r>
      <w:r w:rsidR="00084674">
        <w:rPr>
          <w:rFonts w:asciiTheme="majorHAnsi" w:hAnsiTheme="majorHAnsi" w:cstheme="majorHAnsi"/>
          <w:sz w:val="28"/>
          <w:szCs w:val="28"/>
        </w:rPr>
        <w:t>25</w:t>
      </w:r>
    </w:p>
    <w:p w14:paraId="0827A4CD" w14:textId="73EA008C" w:rsidR="00F746A5" w:rsidRPr="00A108CD" w:rsidRDefault="00F746A5" w:rsidP="00F746A5">
      <w:pPr>
        <w:spacing w:line="360" w:lineRule="auto"/>
        <w:ind w:left="4536"/>
        <w:jc w:val="center"/>
        <w:rPr>
          <w:rFonts w:asciiTheme="minorHAnsi" w:hAnsiTheme="minorHAnsi" w:cstheme="minorHAnsi"/>
          <w:sz w:val="20"/>
          <w:szCs w:val="20"/>
        </w:rPr>
      </w:pPr>
    </w:p>
    <w:p w14:paraId="7323DDE9" w14:textId="420538F1" w:rsidR="00F746A5" w:rsidRPr="00A108CD" w:rsidRDefault="00F746A5" w:rsidP="00F746A5">
      <w:pPr>
        <w:spacing w:line="360" w:lineRule="auto"/>
        <w:ind w:left="4536"/>
        <w:jc w:val="center"/>
        <w:rPr>
          <w:rFonts w:asciiTheme="minorHAnsi" w:hAnsiTheme="minorHAnsi" w:cstheme="minorHAnsi"/>
          <w:sz w:val="20"/>
          <w:szCs w:val="20"/>
        </w:rPr>
      </w:pPr>
    </w:p>
    <w:p w14:paraId="5D6654C8" w14:textId="39CF77B0" w:rsidR="00F746A5" w:rsidRPr="00A108CD" w:rsidRDefault="00F746A5" w:rsidP="0047114F">
      <w:pPr>
        <w:spacing w:line="360" w:lineRule="auto"/>
        <w:ind w:left="4536"/>
        <w:jc w:val="both"/>
        <w:rPr>
          <w:rFonts w:asciiTheme="minorHAnsi" w:hAnsiTheme="minorHAnsi" w:cstheme="minorHAnsi"/>
          <w:sz w:val="20"/>
          <w:szCs w:val="20"/>
        </w:rPr>
      </w:pPr>
    </w:p>
    <w:p w14:paraId="672F7E84" w14:textId="35B6E3EC" w:rsidR="00F746A5" w:rsidRPr="00A108CD" w:rsidRDefault="00F746A5" w:rsidP="0047114F">
      <w:pPr>
        <w:spacing w:line="360" w:lineRule="auto"/>
        <w:ind w:left="4536"/>
        <w:jc w:val="both"/>
        <w:rPr>
          <w:rFonts w:asciiTheme="minorHAnsi" w:hAnsiTheme="minorHAnsi" w:cstheme="minorHAnsi"/>
          <w:sz w:val="20"/>
          <w:szCs w:val="20"/>
        </w:rPr>
      </w:pPr>
    </w:p>
    <w:p w14:paraId="393FB59F" w14:textId="5C2756EC" w:rsidR="00F746A5" w:rsidRPr="00A108CD" w:rsidRDefault="00F746A5" w:rsidP="0047114F">
      <w:pPr>
        <w:spacing w:line="360" w:lineRule="auto"/>
        <w:ind w:left="4536"/>
        <w:jc w:val="both"/>
        <w:rPr>
          <w:rFonts w:asciiTheme="minorHAnsi" w:hAnsiTheme="minorHAnsi" w:cstheme="minorHAnsi"/>
          <w:sz w:val="20"/>
          <w:szCs w:val="20"/>
        </w:rPr>
      </w:pPr>
    </w:p>
    <w:sdt>
      <w:sdtPr>
        <w:rPr>
          <w:rFonts w:ascii="Arial MT" w:eastAsia="Arial MT" w:hAnsi="Arial MT" w:cs="Arial MT"/>
          <w:color w:val="auto"/>
          <w:sz w:val="22"/>
          <w:szCs w:val="22"/>
          <w:lang w:val="pt-PT" w:eastAsia="en-US"/>
        </w:rPr>
        <w:id w:val="1302723110"/>
        <w:docPartObj>
          <w:docPartGallery w:val="Table of Contents"/>
          <w:docPartUnique/>
        </w:docPartObj>
      </w:sdtPr>
      <w:sdtEndPr>
        <w:rPr>
          <w:b/>
          <w:bCs/>
        </w:rPr>
      </w:sdtEndPr>
      <w:sdtContent>
        <w:p w14:paraId="5B835E5D" w14:textId="5461B726" w:rsidR="009B7F8C" w:rsidRPr="00A108CD" w:rsidRDefault="009B7F8C">
          <w:pPr>
            <w:pStyle w:val="CabealhodoSumrio"/>
            <w:rPr>
              <w:color w:val="auto"/>
            </w:rPr>
          </w:pPr>
          <w:r w:rsidRPr="00A108CD">
            <w:rPr>
              <w:color w:val="auto"/>
            </w:rPr>
            <w:t>Sumário</w:t>
          </w:r>
        </w:p>
        <w:p w14:paraId="2D0D9749" w14:textId="2B50B018" w:rsidR="004468FC" w:rsidRDefault="009B7F8C">
          <w:pPr>
            <w:pStyle w:val="Sumrio2"/>
            <w:tabs>
              <w:tab w:val="right" w:leader="dot" w:pos="8494"/>
            </w:tabs>
            <w:rPr>
              <w:rFonts w:asciiTheme="minorHAnsi" w:eastAsiaTheme="minorEastAsia" w:hAnsiTheme="minorHAnsi" w:cstheme="minorBidi"/>
              <w:noProof/>
              <w:lang w:val="pt-BR" w:eastAsia="pt-BR"/>
            </w:rPr>
          </w:pPr>
          <w:r w:rsidRPr="00A108CD">
            <w:fldChar w:fldCharType="begin"/>
          </w:r>
          <w:r w:rsidRPr="00A108CD">
            <w:instrText xml:space="preserve"> TOC \o "1-3" \h \z \u </w:instrText>
          </w:r>
          <w:r w:rsidRPr="00A108CD">
            <w:fldChar w:fldCharType="separate"/>
          </w:r>
          <w:hyperlink w:anchor="_Toc118186843" w:history="1">
            <w:r w:rsidR="004468FC" w:rsidRPr="00BC41E9">
              <w:rPr>
                <w:rStyle w:val="Hyperlink"/>
                <w:noProof/>
              </w:rPr>
              <w:t>Da</w:t>
            </w:r>
            <w:r w:rsidR="004468FC" w:rsidRPr="00BC41E9">
              <w:rPr>
                <w:rStyle w:val="Hyperlink"/>
                <w:noProof/>
                <w:spacing w:val="-3"/>
              </w:rPr>
              <w:t xml:space="preserve"> </w:t>
            </w:r>
            <w:r w:rsidR="004468FC" w:rsidRPr="00BC41E9">
              <w:rPr>
                <w:rStyle w:val="Hyperlink"/>
                <w:noProof/>
              </w:rPr>
              <w:t>Natureza</w:t>
            </w:r>
            <w:r w:rsidR="004468FC">
              <w:rPr>
                <w:noProof/>
                <w:webHidden/>
              </w:rPr>
              <w:tab/>
            </w:r>
            <w:r w:rsidR="004468FC">
              <w:rPr>
                <w:noProof/>
                <w:webHidden/>
              </w:rPr>
              <w:fldChar w:fldCharType="begin"/>
            </w:r>
            <w:r w:rsidR="004468FC">
              <w:rPr>
                <w:noProof/>
                <w:webHidden/>
              </w:rPr>
              <w:instrText xml:space="preserve"> PAGEREF _Toc118186843 \h </w:instrText>
            </w:r>
            <w:r w:rsidR="004468FC">
              <w:rPr>
                <w:noProof/>
                <w:webHidden/>
              </w:rPr>
            </w:r>
            <w:r w:rsidR="004468FC">
              <w:rPr>
                <w:noProof/>
                <w:webHidden/>
              </w:rPr>
              <w:fldChar w:fldCharType="separate"/>
            </w:r>
            <w:r w:rsidR="00C500CC">
              <w:rPr>
                <w:noProof/>
                <w:webHidden/>
              </w:rPr>
              <w:t>5</w:t>
            </w:r>
            <w:r w:rsidR="004468FC">
              <w:rPr>
                <w:noProof/>
                <w:webHidden/>
              </w:rPr>
              <w:fldChar w:fldCharType="end"/>
            </w:r>
          </w:hyperlink>
        </w:p>
        <w:p w14:paraId="7D719864" w14:textId="7CFFB575"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4" w:history="1">
            <w:r w:rsidRPr="00BC41E9">
              <w:rPr>
                <w:rStyle w:val="Hyperlink"/>
                <w:noProof/>
              </w:rPr>
              <w:t>1. Objetivos da Prática de Estágio Supervisionado Obrigatório</w:t>
            </w:r>
            <w:r>
              <w:rPr>
                <w:noProof/>
                <w:webHidden/>
              </w:rPr>
              <w:tab/>
            </w:r>
            <w:r>
              <w:rPr>
                <w:noProof/>
                <w:webHidden/>
              </w:rPr>
              <w:fldChar w:fldCharType="begin"/>
            </w:r>
            <w:r>
              <w:rPr>
                <w:noProof/>
                <w:webHidden/>
              </w:rPr>
              <w:instrText xml:space="preserve"> PAGEREF _Toc118186844 \h </w:instrText>
            </w:r>
            <w:r>
              <w:rPr>
                <w:noProof/>
                <w:webHidden/>
              </w:rPr>
            </w:r>
            <w:r>
              <w:rPr>
                <w:noProof/>
                <w:webHidden/>
              </w:rPr>
              <w:fldChar w:fldCharType="separate"/>
            </w:r>
            <w:r w:rsidR="00C500CC">
              <w:rPr>
                <w:noProof/>
                <w:webHidden/>
              </w:rPr>
              <w:t>5</w:t>
            </w:r>
            <w:r>
              <w:rPr>
                <w:noProof/>
                <w:webHidden/>
              </w:rPr>
              <w:fldChar w:fldCharType="end"/>
            </w:r>
          </w:hyperlink>
        </w:p>
        <w:p w14:paraId="09F04279" w14:textId="77C6C00D"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5" w:history="1">
            <w:r w:rsidRPr="00BC41E9">
              <w:rPr>
                <w:rStyle w:val="Hyperlink"/>
                <w:noProof/>
              </w:rPr>
              <w:t>1.1 O que se pretende com o estágio</w:t>
            </w:r>
            <w:r>
              <w:rPr>
                <w:noProof/>
                <w:webHidden/>
              </w:rPr>
              <w:tab/>
            </w:r>
            <w:r>
              <w:rPr>
                <w:noProof/>
                <w:webHidden/>
              </w:rPr>
              <w:fldChar w:fldCharType="begin"/>
            </w:r>
            <w:r>
              <w:rPr>
                <w:noProof/>
                <w:webHidden/>
              </w:rPr>
              <w:instrText xml:space="preserve"> PAGEREF _Toc118186845 \h </w:instrText>
            </w:r>
            <w:r>
              <w:rPr>
                <w:noProof/>
                <w:webHidden/>
              </w:rPr>
            </w:r>
            <w:r>
              <w:rPr>
                <w:noProof/>
                <w:webHidden/>
              </w:rPr>
              <w:fldChar w:fldCharType="separate"/>
            </w:r>
            <w:r w:rsidR="00C500CC">
              <w:rPr>
                <w:noProof/>
                <w:webHidden/>
              </w:rPr>
              <w:t>5</w:t>
            </w:r>
            <w:r>
              <w:rPr>
                <w:noProof/>
                <w:webHidden/>
              </w:rPr>
              <w:fldChar w:fldCharType="end"/>
            </w:r>
          </w:hyperlink>
        </w:p>
        <w:p w14:paraId="6132BF19" w14:textId="2AED2729"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6" w:history="1">
            <w:r w:rsidRPr="00BC41E9">
              <w:rPr>
                <w:rStyle w:val="Hyperlink"/>
                <w:noProof/>
              </w:rPr>
              <w:t>1.2 Dispositivo legal dos estágios e a natureza de execução</w:t>
            </w:r>
            <w:r>
              <w:rPr>
                <w:noProof/>
                <w:webHidden/>
              </w:rPr>
              <w:tab/>
            </w:r>
            <w:r>
              <w:rPr>
                <w:noProof/>
                <w:webHidden/>
              </w:rPr>
              <w:fldChar w:fldCharType="begin"/>
            </w:r>
            <w:r>
              <w:rPr>
                <w:noProof/>
                <w:webHidden/>
              </w:rPr>
              <w:instrText xml:space="preserve"> PAGEREF _Toc118186846 \h </w:instrText>
            </w:r>
            <w:r>
              <w:rPr>
                <w:noProof/>
                <w:webHidden/>
              </w:rPr>
            </w:r>
            <w:r>
              <w:rPr>
                <w:noProof/>
                <w:webHidden/>
              </w:rPr>
              <w:fldChar w:fldCharType="separate"/>
            </w:r>
            <w:r w:rsidR="00C500CC">
              <w:rPr>
                <w:noProof/>
                <w:webHidden/>
              </w:rPr>
              <w:t>5</w:t>
            </w:r>
            <w:r>
              <w:rPr>
                <w:noProof/>
                <w:webHidden/>
              </w:rPr>
              <w:fldChar w:fldCharType="end"/>
            </w:r>
          </w:hyperlink>
        </w:p>
        <w:p w14:paraId="72DA0330" w14:textId="24C20E7B"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7" w:history="1">
            <w:r w:rsidRPr="00BC41E9">
              <w:rPr>
                <w:rStyle w:val="Hyperlink"/>
                <w:noProof/>
              </w:rPr>
              <w:t>1.3 Áreas de formação previstas para a realização do Estágio Supervisionado</w:t>
            </w:r>
            <w:r>
              <w:rPr>
                <w:noProof/>
                <w:webHidden/>
              </w:rPr>
              <w:tab/>
            </w:r>
            <w:r>
              <w:rPr>
                <w:noProof/>
                <w:webHidden/>
              </w:rPr>
              <w:fldChar w:fldCharType="begin"/>
            </w:r>
            <w:r>
              <w:rPr>
                <w:noProof/>
                <w:webHidden/>
              </w:rPr>
              <w:instrText xml:space="preserve"> PAGEREF _Toc118186847 \h </w:instrText>
            </w:r>
            <w:r>
              <w:rPr>
                <w:noProof/>
                <w:webHidden/>
              </w:rPr>
            </w:r>
            <w:r>
              <w:rPr>
                <w:noProof/>
                <w:webHidden/>
              </w:rPr>
              <w:fldChar w:fldCharType="separate"/>
            </w:r>
            <w:r w:rsidR="00C500CC">
              <w:rPr>
                <w:noProof/>
                <w:webHidden/>
              </w:rPr>
              <w:t>6</w:t>
            </w:r>
            <w:r>
              <w:rPr>
                <w:noProof/>
                <w:webHidden/>
              </w:rPr>
              <w:fldChar w:fldCharType="end"/>
            </w:r>
          </w:hyperlink>
        </w:p>
        <w:p w14:paraId="30B931DD" w14:textId="2A490A3A"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8" w:history="1">
            <w:r w:rsidRPr="00BC41E9">
              <w:rPr>
                <w:rStyle w:val="Hyperlink"/>
                <w:noProof/>
              </w:rPr>
              <w:t>2. Definição de competência</w:t>
            </w:r>
            <w:r>
              <w:rPr>
                <w:noProof/>
                <w:webHidden/>
              </w:rPr>
              <w:tab/>
            </w:r>
            <w:r>
              <w:rPr>
                <w:noProof/>
                <w:webHidden/>
              </w:rPr>
              <w:fldChar w:fldCharType="begin"/>
            </w:r>
            <w:r>
              <w:rPr>
                <w:noProof/>
                <w:webHidden/>
              </w:rPr>
              <w:instrText xml:space="preserve"> PAGEREF _Toc118186848 \h </w:instrText>
            </w:r>
            <w:r>
              <w:rPr>
                <w:noProof/>
                <w:webHidden/>
              </w:rPr>
            </w:r>
            <w:r>
              <w:rPr>
                <w:noProof/>
                <w:webHidden/>
              </w:rPr>
              <w:fldChar w:fldCharType="separate"/>
            </w:r>
            <w:r w:rsidR="00C500CC">
              <w:rPr>
                <w:noProof/>
                <w:webHidden/>
              </w:rPr>
              <w:t>6</w:t>
            </w:r>
            <w:r>
              <w:rPr>
                <w:noProof/>
                <w:webHidden/>
              </w:rPr>
              <w:fldChar w:fldCharType="end"/>
            </w:r>
          </w:hyperlink>
        </w:p>
        <w:p w14:paraId="4BBAB4A4" w14:textId="39176561"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49" w:history="1">
            <w:r w:rsidRPr="00BC41E9">
              <w:rPr>
                <w:rStyle w:val="Hyperlink"/>
                <w:rFonts w:cstheme="minorHAnsi"/>
                <w:noProof/>
              </w:rPr>
              <w:t>2.1  Roteiro para elaboração de relatório</w:t>
            </w:r>
            <w:r>
              <w:rPr>
                <w:noProof/>
                <w:webHidden/>
              </w:rPr>
              <w:tab/>
            </w:r>
            <w:r>
              <w:rPr>
                <w:noProof/>
                <w:webHidden/>
              </w:rPr>
              <w:fldChar w:fldCharType="begin"/>
            </w:r>
            <w:r>
              <w:rPr>
                <w:noProof/>
                <w:webHidden/>
              </w:rPr>
              <w:instrText xml:space="preserve"> PAGEREF _Toc118186849 \h </w:instrText>
            </w:r>
            <w:r>
              <w:rPr>
                <w:noProof/>
                <w:webHidden/>
              </w:rPr>
            </w:r>
            <w:r>
              <w:rPr>
                <w:noProof/>
                <w:webHidden/>
              </w:rPr>
              <w:fldChar w:fldCharType="separate"/>
            </w:r>
            <w:r w:rsidR="00C500CC">
              <w:rPr>
                <w:noProof/>
                <w:webHidden/>
              </w:rPr>
              <w:t>7</w:t>
            </w:r>
            <w:r>
              <w:rPr>
                <w:noProof/>
                <w:webHidden/>
              </w:rPr>
              <w:fldChar w:fldCharType="end"/>
            </w:r>
          </w:hyperlink>
        </w:p>
        <w:p w14:paraId="54B0CABF" w14:textId="77B57FAB"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0" w:history="1">
            <w:r w:rsidRPr="00BC41E9">
              <w:rPr>
                <w:rStyle w:val="Hyperlink"/>
                <w:noProof/>
              </w:rPr>
              <w:t>2.2. Estrutura do relatório</w:t>
            </w:r>
            <w:r>
              <w:rPr>
                <w:noProof/>
                <w:webHidden/>
              </w:rPr>
              <w:tab/>
            </w:r>
            <w:r>
              <w:rPr>
                <w:noProof/>
                <w:webHidden/>
              </w:rPr>
              <w:fldChar w:fldCharType="begin"/>
            </w:r>
            <w:r>
              <w:rPr>
                <w:noProof/>
                <w:webHidden/>
              </w:rPr>
              <w:instrText xml:space="preserve"> PAGEREF _Toc118186850 \h </w:instrText>
            </w:r>
            <w:r>
              <w:rPr>
                <w:noProof/>
                <w:webHidden/>
              </w:rPr>
            </w:r>
            <w:r>
              <w:rPr>
                <w:noProof/>
                <w:webHidden/>
              </w:rPr>
              <w:fldChar w:fldCharType="separate"/>
            </w:r>
            <w:r w:rsidR="00C500CC">
              <w:rPr>
                <w:noProof/>
                <w:webHidden/>
              </w:rPr>
              <w:t>8</w:t>
            </w:r>
            <w:r>
              <w:rPr>
                <w:noProof/>
                <w:webHidden/>
              </w:rPr>
              <w:fldChar w:fldCharType="end"/>
            </w:r>
          </w:hyperlink>
        </w:p>
        <w:p w14:paraId="1D5EF30E" w14:textId="70983F4F"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1" w:history="1">
            <w:r w:rsidRPr="00BC41E9">
              <w:rPr>
                <w:rStyle w:val="Hyperlink"/>
                <w:noProof/>
              </w:rPr>
              <w:t>2.3  Introdução</w:t>
            </w:r>
            <w:r>
              <w:rPr>
                <w:noProof/>
                <w:webHidden/>
              </w:rPr>
              <w:tab/>
            </w:r>
            <w:r>
              <w:rPr>
                <w:noProof/>
                <w:webHidden/>
              </w:rPr>
              <w:fldChar w:fldCharType="begin"/>
            </w:r>
            <w:r>
              <w:rPr>
                <w:noProof/>
                <w:webHidden/>
              </w:rPr>
              <w:instrText xml:space="preserve"> PAGEREF _Toc118186851 \h </w:instrText>
            </w:r>
            <w:r>
              <w:rPr>
                <w:noProof/>
                <w:webHidden/>
              </w:rPr>
            </w:r>
            <w:r>
              <w:rPr>
                <w:noProof/>
                <w:webHidden/>
              </w:rPr>
              <w:fldChar w:fldCharType="separate"/>
            </w:r>
            <w:r w:rsidR="00C500CC">
              <w:rPr>
                <w:noProof/>
                <w:webHidden/>
              </w:rPr>
              <w:t>8</w:t>
            </w:r>
            <w:r>
              <w:rPr>
                <w:noProof/>
                <w:webHidden/>
              </w:rPr>
              <w:fldChar w:fldCharType="end"/>
            </w:r>
          </w:hyperlink>
        </w:p>
        <w:p w14:paraId="5E9F289D" w14:textId="6FCF5E37"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2" w:history="1">
            <w:r w:rsidRPr="00BC41E9">
              <w:rPr>
                <w:rStyle w:val="Hyperlink"/>
                <w:rFonts w:cstheme="majorHAnsi"/>
                <w:noProof/>
              </w:rPr>
              <w:t>2.4 - Desenvolvimento</w:t>
            </w:r>
            <w:r>
              <w:rPr>
                <w:noProof/>
                <w:webHidden/>
              </w:rPr>
              <w:tab/>
            </w:r>
            <w:r>
              <w:rPr>
                <w:noProof/>
                <w:webHidden/>
              </w:rPr>
              <w:fldChar w:fldCharType="begin"/>
            </w:r>
            <w:r>
              <w:rPr>
                <w:noProof/>
                <w:webHidden/>
              </w:rPr>
              <w:instrText xml:space="preserve"> PAGEREF _Toc118186852 \h </w:instrText>
            </w:r>
            <w:r>
              <w:rPr>
                <w:noProof/>
                <w:webHidden/>
              </w:rPr>
            </w:r>
            <w:r>
              <w:rPr>
                <w:noProof/>
                <w:webHidden/>
              </w:rPr>
              <w:fldChar w:fldCharType="separate"/>
            </w:r>
            <w:r w:rsidR="00C500CC">
              <w:rPr>
                <w:noProof/>
                <w:webHidden/>
              </w:rPr>
              <w:t>8</w:t>
            </w:r>
            <w:r>
              <w:rPr>
                <w:noProof/>
                <w:webHidden/>
              </w:rPr>
              <w:fldChar w:fldCharType="end"/>
            </w:r>
          </w:hyperlink>
        </w:p>
        <w:p w14:paraId="1AE608A5" w14:textId="1A6A711A"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3" w:history="1">
            <w:r w:rsidRPr="00BC41E9">
              <w:rPr>
                <w:rStyle w:val="Hyperlink"/>
                <w:noProof/>
              </w:rPr>
              <w:t>2.5 Conclusão</w:t>
            </w:r>
            <w:r>
              <w:rPr>
                <w:noProof/>
                <w:webHidden/>
              </w:rPr>
              <w:tab/>
            </w:r>
            <w:r>
              <w:rPr>
                <w:noProof/>
                <w:webHidden/>
              </w:rPr>
              <w:fldChar w:fldCharType="begin"/>
            </w:r>
            <w:r>
              <w:rPr>
                <w:noProof/>
                <w:webHidden/>
              </w:rPr>
              <w:instrText xml:space="preserve"> PAGEREF _Toc118186853 \h </w:instrText>
            </w:r>
            <w:r>
              <w:rPr>
                <w:noProof/>
                <w:webHidden/>
              </w:rPr>
            </w:r>
            <w:r>
              <w:rPr>
                <w:noProof/>
                <w:webHidden/>
              </w:rPr>
              <w:fldChar w:fldCharType="separate"/>
            </w:r>
            <w:r w:rsidR="00C500CC">
              <w:rPr>
                <w:noProof/>
                <w:webHidden/>
              </w:rPr>
              <w:t>9</w:t>
            </w:r>
            <w:r>
              <w:rPr>
                <w:noProof/>
                <w:webHidden/>
              </w:rPr>
              <w:fldChar w:fldCharType="end"/>
            </w:r>
          </w:hyperlink>
        </w:p>
        <w:p w14:paraId="05E67437" w14:textId="0959C551"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4" w:history="1">
            <w:r w:rsidRPr="00BC41E9">
              <w:rPr>
                <w:rStyle w:val="Hyperlink"/>
                <w:noProof/>
              </w:rPr>
              <w:t>2.6 Caberá ao orientador de cada estágio por área de atuação:</w:t>
            </w:r>
            <w:r>
              <w:rPr>
                <w:noProof/>
                <w:webHidden/>
              </w:rPr>
              <w:tab/>
            </w:r>
            <w:r>
              <w:rPr>
                <w:noProof/>
                <w:webHidden/>
              </w:rPr>
              <w:fldChar w:fldCharType="begin"/>
            </w:r>
            <w:r>
              <w:rPr>
                <w:noProof/>
                <w:webHidden/>
              </w:rPr>
              <w:instrText xml:space="preserve"> PAGEREF _Toc118186854 \h </w:instrText>
            </w:r>
            <w:r>
              <w:rPr>
                <w:noProof/>
                <w:webHidden/>
              </w:rPr>
            </w:r>
            <w:r>
              <w:rPr>
                <w:noProof/>
                <w:webHidden/>
              </w:rPr>
              <w:fldChar w:fldCharType="separate"/>
            </w:r>
            <w:r w:rsidR="00C500CC">
              <w:rPr>
                <w:noProof/>
                <w:webHidden/>
              </w:rPr>
              <w:t>9</w:t>
            </w:r>
            <w:r>
              <w:rPr>
                <w:noProof/>
                <w:webHidden/>
              </w:rPr>
              <w:fldChar w:fldCharType="end"/>
            </w:r>
          </w:hyperlink>
        </w:p>
        <w:p w14:paraId="75052663" w14:textId="3B465D45"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5" w:history="1">
            <w:r w:rsidRPr="00BC41E9">
              <w:rPr>
                <w:rStyle w:val="Hyperlink"/>
                <w:noProof/>
              </w:rPr>
              <w:t>3.Documentos Necessários à Realização do estágio.</w:t>
            </w:r>
            <w:r>
              <w:rPr>
                <w:noProof/>
                <w:webHidden/>
              </w:rPr>
              <w:tab/>
            </w:r>
            <w:r>
              <w:rPr>
                <w:noProof/>
                <w:webHidden/>
              </w:rPr>
              <w:fldChar w:fldCharType="begin"/>
            </w:r>
            <w:r>
              <w:rPr>
                <w:noProof/>
                <w:webHidden/>
              </w:rPr>
              <w:instrText xml:space="preserve"> PAGEREF _Toc118186855 \h </w:instrText>
            </w:r>
            <w:r>
              <w:rPr>
                <w:noProof/>
                <w:webHidden/>
              </w:rPr>
            </w:r>
            <w:r>
              <w:rPr>
                <w:noProof/>
                <w:webHidden/>
              </w:rPr>
              <w:fldChar w:fldCharType="separate"/>
            </w:r>
            <w:r w:rsidR="00C500CC">
              <w:rPr>
                <w:noProof/>
                <w:webHidden/>
              </w:rPr>
              <w:t>10</w:t>
            </w:r>
            <w:r>
              <w:rPr>
                <w:noProof/>
                <w:webHidden/>
              </w:rPr>
              <w:fldChar w:fldCharType="end"/>
            </w:r>
          </w:hyperlink>
        </w:p>
        <w:p w14:paraId="619E9DF2" w14:textId="42ACD613"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6" w:history="1">
            <w:r w:rsidRPr="00BC41E9">
              <w:rPr>
                <w:rStyle w:val="Hyperlink"/>
                <w:b/>
                <w:bCs/>
                <w:noProof/>
              </w:rPr>
              <w:t>ESTÁGIO CURRICULAR NÃO OBRIGATÓRIO</w:t>
            </w:r>
            <w:r>
              <w:rPr>
                <w:noProof/>
                <w:webHidden/>
              </w:rPr>
              <w:tab/>
            </w:r>
            <w:r>
              <w:rPr>
                <w:noProof/>
                <w:webHidden/>
              </w:rPr>
              <w:fldChar w:fldCharType="begin"/>
            </w:r>
            <w:r>
              <w:rPr>
                <w:noProof/>
                <w:webHidden/>
              </w:rPr>
              <w:instrText xml:space="preserve"> PAGEREF _Toc118186856 \h </w:instrText>
            </w:r>
            <w:r>
              <w:rPr>
                <w:noProof/>
                <w:webHidden/>
              </w:rPr>
            </w:r>
            <w:r>
              <w:rPr>
                <w:noProof/>
                <w:webHidden/>
              </w:rPr>
              <w:fldChar w:fldCharType="separate"/>
            </w:r>
            <w:r w:rsidR="00C500CC">
              <w:rPr>
                <w:noProof/>
                <w:webHidden/>
              </w:rPr>
              <w:t>10</w:t>
            </w:r>
            <w:r>
              <w:rPr>
                <w:noProof/>
                <w:webHidden/>
              </w:rPr>
              <w:fldChar w:fldCharType="end"/>
            </w:r>
          </w:hyperlink>
        </w:p>
        <w:p w14:paraId="1D1E4208" w14:textId="63486BB1"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7" w:history="1">
            <w:r w:rsidRPr="00BC41E9">
              <w:rPr>
                <w:rStyle w:val="Hyperlink"/>
                <w:noProof/>
              </w:rPr>
              <w:t>4.O que é o estágio?</w:t>
            </w:r>
            <w:r>
              <w:rPr>
                <w:noProof/>
                <w:webHidden/>
              </w:rPr>
              <w:tab/>
            </w:r>
            <w:r>
              <w:rPr>
                <w:noProof/>
                <w:webHidden/>
              </w:rPr>
              <w:fldChar w:fldCharType="begin"/>
            </w:r>
            <w:r>
              <w:rPr>
                <w:noProof/>
                <w:webHidden/>
              </w:rPr>
              <w:instrText xml:space="preserve"> PAGEREF _Toc118186857 \h </w:instrText>
            </w:r>
            <w:r>
              <w:rPr>
                <w:noProof/>
                <w:webHidden/>
              </w:rPr>
            </w:r>
            <w:r>
              <w:rPr>
                <w:noProof/>
                <w:webHidden/>
              </w:rPr>
              <w:fldChar w:fldCharType="separate"/>
            </w:r>
            <w:r w:rsidR="00C500CC">
              <w:rPr>
                <w:noProof/>
                <w:webHidden/>
              </w:rPr>
              <w:t>10</w:t>
            </w:r>
            <w:r>
              <w:rPr>
                <w:noProof/>
                <w:webHidden/>
              </w:rPr>
              <w:fldChar w:fldCharType="end"/>
            </w:r>
          </w:hyperlink>
        </w:p>
        <w:p w14:paraId="2CD7DCB6" w14:textId="1388F694"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8" w:history="1">
            <w:r w:rsidRPr="00BC41E9">
              <w:rPr>
                <w:rStyle w:val="Hyperlink"/>
                <w:noProof/>
              </w:rPr>
              <w:t>4.1 Introdução</w:t>
            </w:r>
            <w:r>
              <w:rPr>
                <w:noProof/>
                <w:webHidden/>
              </w:rPr>
              <w:tab/>
            </w:r>
            <w:r>
              <w:rPr>
                <w:noProof/>
                <w:webHidden/>
              </w:rPr>
              <w:fldChar w:fldCharType="begin"/>
            </w:r>
            <w:r>
              <w:rPr>
                <w:noProof/>
                <w:webHidden/>
              </w:rPr>
              <w:instrText xml:space="preserve"> PAGEREF _Toc118186858 \h </w:instrText>
            </w:r>
            <w:r>
              <w:rPr>
                <w:noProof/>
                <w:webHidden/>
              </w:rPr>
            </w:r>
            <w:r>
              <w:rPr>
                <w:noProof/>
                <w:webHidden/>
              </w:rPr>
              <w:fldChar w:fldCharType="separate"/>
            </w:r>
            <w:r w:rsidR="00C500CC">
              <w:rPr>
                <w:noProof/>
                <w:webHidden/>
              </w:rPr>
              <w:t>10</w:t>
            </w:r>
            <w:r>
              <w:rPr>
                <w:noProof/>
                <w:webHidden/>
              </w:rPr>
              <w:fldChar w:fldCharType="end"/>
            </w:r>
          </w:hyperlink>
        </w:p>
        <w:p w14:paraId="703B079C" w14:textId="21018E33"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59" w:history="1">
            <w:r w:rsidRPr="00BC41E9">
              <w:rPr>
                <w:rStyle w:val="Hyperlink"/>
                <w:noProof/>
              </w:rPr>
              <w:t>4.2 Benefícios do Estágio</w:t>
            </w:r>
            <w:r>
              <w:rPr>
                <w:noProof/>
                <w:webHidden/>
              </w:rPr>
              <w:tab/>
            </w:r>
            <w:r>
              <w:rPr>
                <w:noProof/>
                <w:webHidden/>
              </w:rPr>
              <w:fldChar w:fldCharType="begin"/>
            </w:r>
            <w:r>
              <w:rPr>
                <w:noProof/>
                <w:webHidden/>
              </w:rPr>
              <w:instrText xml:space="preserve"> PAGEREF _Toc118186859 \h </w:instrText>
            </w:r>
            <w:r>
              <w:rPr>
                <w:noProof/>
                <w:webHidden/>
              </w:rPr>
            </w:r>
            <w:r>
              <w:rPr>
                <w:noProof/>
                <w:webHidden/>
              </w:rPr>
              <w:fldChar w:fldCharType="separate"/>
            </w:r>
            <w:r w:rsidR="00C500CC">
              <w:rPr>
                <w:noProof/>
                <w:webHidden/>
              </w:rPr>
              <w:t>11</w:t>
            </w:r>
            <w:r>
              <w:rPr>
                <w:noProof/>
                <w:webHidden/>
              </w:rPr>
              <w:fldChar w:fldCharType="end"/>
            </w:r>
          </w:hyperlink>
        </w:p>
        <w:p w14:paraId="239FCF2E" w14:textId="7B249049"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0" w:history="1">
            <w:r w:rsidRPr="00BC41E9">
              <w:rPr>
                <w:rStyle w:val="Hyperlink"/>
                <w:rFonts w:cstheme="minorHAnsi"/>
                <w:noProof/>
              </w:rPr>
              <w:t xml:space="preserve">4.3 </w:t>
            </w:r>
            <w:r w:rsidRPr="00BC41E9">
              <w:rPr>
                <w:rStyle w:val="Hyperlink"/>
                <w:noProof/>
              </w:rPr>
              <w:t>Dicas para o Estágio</w:t>
            </w:r>
            <w:r>
              <w:rPr>
                <w:noProof/>
                <w:webHidden/>
              </w:rPr>
              <w:tab/>
            </w:r>
            <w:r>
              <w:rPr>
                <w:noProof/>
                <w:webHidden/>
              </w:rPr>
              <w:fldChar w:fldCharType="begin"/>
            </w:r>
            <w:r>
              <w:rPr>
                <w:noProof/>
                <w:webHidden/>
              </w:rPr>
              <w:instrText xml:space="preserve"> PAGEREF _Toc118186860 \h </w:instrText>
            </w:r>
            <w:r>
              <w:rPr>
                <w:noProof/>
                <w:webHidden/>
              </w:rPr>
            </w:r>
            <w:r>
              <w:rPr>
                <w:noProof/>
                <w:webHidden/>
              </w:rPr>
              <w:fldChar w:fldCharType="separate"/>
            </w:r>
            <w:r w:rsidR="00C500CC">
              <w:rPr>
                <w:noProof/>
                <w:webHidden/>
              </w:rPr>
              <w:t>11</w:t>
            </w:r>
            <w:r>
              <w:rPr>
                <w:noProof/>
                <w:webHidden/>
              </w:rPr>
              <w:fldChar w:fldCharType="end"/>
            </w:r>
          </w:hyperlink>
        </w:p>
        <w:p w14:paraId="44DBD394" w14:textId="201DB855"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1" w:history="1">
            <w:r w:rsidRPr="00BC41E9">
              <w:rPr>
                <w:rStyle w:val="Hyperlink"/>
                <w:rFonts w:cstheme="majorHAnsi"/>
                <w:noProof/>
              </w:rPr>
              <w:t xml:space="preserve">4.4 </w:t>
            </w:r>
            <w:r w:rsidRPr="00BC41E9">
              <w:rPr>
                <w:rStyle w:val="Hyperlink"/>
                <w:noProof/>
              </w:rPr>
              <w:t>Conheça e cumprimente todos que você encontrar</w:t>
            </w:r>
            <w:r>
              <w:rPr>
                <w:noProof/>
                <w:webHidden/>
              </w:rPr>
              <w:tab/>
            </w:r>
            <w:r>
              <w:rPr>
                <w:noProof/>
                <w:webHidden/>
              </w:rPr>
              <w:fldChar w:fldCharType="begin"/>
            </w:r>
            <w:r>
              <w:rPr>
                <w:noProof/>
                <w:webHidden/>
              </w:rPr>
              <w:instrText xml:space="preserve"> PAGEREF _Toc118186861 \h </w:instrText>
            </w:r>
            <w:r>
              <w:rPr>
                <w:noProof/>
                <w:webHidden/>
              </w:rPr>
            </w:r>
            <w:r>
              <w:rPr>
                <w:noProof/>
                <w:webHidden/>
              </w:rPr>
              <w:fldChar w:fldCharType="separate"/>
            </w:r>
            <w:r w:rsidR="00C500CC">
              <w:rPr>
                <w:noProof/>
                <w:webHidden/>
              </w:rPr>
              <w:t>12</w:t>
            </w:r>
            <w:r>
              <w:rPr>
                <w:noProof/>
                <w:webHidden/>
              </w:rPr>
              <w:fldChar w:fldCharType="end"/>
            </w:r>
          </w:hyperlink>
        </w:p>
        <w:p w14:paraId="4050B3A0" w14:textId="2E2D8E4E"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2" w:history="1">
            <w:r w:rsidRPr="00BC41E9">
              <w:rPr>
                <w:rStyle w:val="Hyperlink"/>
                <w:noProof/>
              </w:rPr>
              <w:t>4.5 Faça sua pesquisa</w:t>
            </w:r>
            <w:r>
              <w:rPr>
                <w:noProof/>
                <w:webHidden/>
              </w:rPr>
              <w:tab/>
            </w:r>
            <w:r>
              <w:rPr>
                <w:noProof/>
                <w:webHidden/>
              </w:rPr>
              <w:fldChar w:fldCharType="begin"/>
            </w:r>
            <w:r>
              <w:rPr>
                <w:noProof/>
                <w:webHidden/>
              </w:rPr>
              <w:instrText xml:space="preserve"> PAGEREF _Toc118186862 \h </w:instrText>
            </w:r>
            <w:r>
              <w:rPr>
                <w:noProof/>
                <w:webHidden/>
              </w:rPr>
            </w:r>
            <w:r>
              <w:rPr>
                <w:noProof/>
                <w:webHidden/>
              </w:rPr>
              <w:fldChar w:fldCharType="separate"/>
            </w:r>
            <w:r w:rsidR="00C500CC">
              <w:rPr>
                <w:noProof/>
                <w:webHidden/>
              </w:rPr>
              <w:t>12</w:t>
            </w:r>
            <w:r>
              <w:rPr>
                <w:noProof/>
                <w:webHidden/>
              </w:rPr>
              <w:fldChar w:fldCharType="end"/>
            </w:r>
          </w:hyperlink>
        </w:p>
        <w:p w14:paraId="7307D950" w14:textId="69C4362B"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3" w:history="1">
            <w:r w:rsidRPr="00BC41E9">
              <w:rPr>
                <w:rStyle w:val="Hyperlink"/>
                <w:noProof/>
              </w:rPr>
              <w:t>4.6 Defina metas pessoais e mantenha-se produtivo</w:t>
            </w:r>
            <w:r>
              <w:rPr>
                <w:noProof/>
                <w:webHidden/>
              </w:rPr>
              <w:tab/>
            </w:r>
            <w:r>
              <w:rPr>
                <w:noProof/>
                <w:webHidden/>
              </w:rPr>
              <w:fldChar w:fldCharType="begin"/>
            </w:r>
            <w:r>
              <w:rPr>
                <w:noProof/>
                <w:webHidden/>
              </w:rPr>
              <w:instrText xml:space="preserve"> PAGEREF _Toc118186863 \h </w:instrText>
            </w:r>
            <w:r>
              <w:rPr>
                <w:noProof/>
                <w:webHidden/>
              </w:rPr>
            </w:r>
            <w:r>
              <w:rPr>
                <w:noProof/>
                <w:webHidden/>
              </w:rPr>
              <w:fldChar w:fldCharType="separate"/>
            </w:r>
            <w:r w:rsidR="00C500CC">
              <w:rPr>
                <w:noProof/>
                <w:webHidden/>
              </w:rPr>
              <w:t>13</w:t>
            </w:r>
            <w:r>
              <w:rPr>
                <w:noProof/>
                <w:webHidden/>
              </w:rPr>
              <w:fldChar w:fldCharType="end"/>
            </w:r>
          </w:hyperlink>
        </w:p>
        <w:p w14:paraId="0F28CA40" w14:textId="031498AB"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4" w:history="1">
            <w:r w:rsidRPr="00BC41E9">
              <w:rPr>
                <w:rStyle w:val="Hyperlink"/>
                <w:noProof/>
              </w:rPr>
              <w:t>4.7 Leia jornais e revistas profissionais</w:t>
            </w:r>
            <w:r>
              <w:rPr>
                <w:noProof/>
                <w:webHidden/>
              </w:rPr>
              <w:tab/>
            </w:r>
            <w:r>
              <w:rPr>
                <w:noProof/>
                <w:webHidden/>
              </w:rPr>
              <w:fldChar w:fldCharType="begin"/>
            </w:r>
            <w:r>
              <w:rPr>
                <w:noProof/>
                <w:webHidden/>
              </w:rPr>
              <w:instrText xml:space="preserve"> PAGEREF _Toc118186864 \h </w:instrText>
            </w:r>
            <w:r>
              <w:rPr>
                <w:noProof/>
                <w:webHidden/>
              </w:rPr>
            </w:r>
            <w:r>
              <w:rPr>
                <w:noProof/>
                <w:webHidden/>
              </w:rPr>
              <w:fldChar w:fldCharType="separate"/>
            </w:r>
            <w:r w:rsidR="00C500CC">
              <w:rPr>
                <w:noProof/>
                <w:webHidden/>
              </w:rPr>
              <w:t>13</w:t>
            </w:r>
            <w:r>
              <w:rPr>
                <w:noProof/>
                <w:webHidden/>
              </w:rPr>
              <w:fldChar w:fldCharType="end"/>
            </w:r>
          </w:hyperlink>
        </w:p>
        <w:p w14:paraId="2AE3BA37" w14:textId="2E1EB145"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5" w:history="1">
            <w:r w:rsidRPr="00BC41E9">
              <w:rPr>
                <w:rStyle w:val="Hyperlink"/>
                <w:noProof/>
              </w:rPr>
              <w:t>4.8 Esteja preparado para fazer algum trabalho pesado</w:t>
            </w:r>
            <w:r>
              <w:rPr>
                <w:noProof/>
                <w:webHidden/>
              </w:rPr>
              <w:tab/>
            </w:r>
            <w:r>
              <w:rPr>
                <w:noProof/>
                <w:webHidden/>
              </w:rPr>
              <w:fldChar w:fldCharType="begin"/>
            </w:r>
            <w:r>
              <w:rPr>
                <w:noProof/>
                <w:webHidden/>
              </w:rPr>
              <w:instrText xml:space="preserve"> PAGEREF _Toc118186865 \h </w:instrText>
            </w:r>
            <w:r>
              <w:rPr>
                <w:noProof/>
                <w:webHidden/>
              </w:rPr>
            </w:r>
            <w:r>
              <w:rPr>
                <w:noProof/>
                <w:webHidden/>
              </w:rPr>
              <w:fldChar w:fldCharType="separate"/>
            </w:r>
            <w:r w:rsidR="00C500CC">
              <w:rPr>
                <w:noProof/>
                <w:webHidden/>
              </w:rPr>
              <w:t>13</w:t>
            </w:r>
            <w:r>
              <w:rPr>
                <w:noProof/>
                <w:webHidden/>
              </w:rPr>
              <w:fldChar w:fldCharType="end"/>
            </w:r>
          </w:hyperlink>
        </w:p>
        <w:p w14:paraId="7D6B95F6" w14:textId="4DEFE814"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6" w:history="1">
            <w:r w:rsidRPr="00BC41E9">
              <w:rPr>
                <w:rStyle w:val="Hyperlink"/>
                <w:noProof/>
              </w:rPr>
              <w:t>4.9 Pergunte</w:t>
            </w:r>
            <w:r>
              <w:rPr>
                <w:noProof/>
                <w:webHidden/>
              </w:rPr>
              <w:tab/>
            </w:r>
            <w:r>
              <w:rPr>
                <w:noProof/>
                <w:webHidden/>
              </w:rPr>
              <w:fldChar w:fldCharType="begin"/>
            </w:r>
            <w:r>
              <w:rPr>
                <w:noProof/>
                <w:webHidden/>
              </w:rPr>
              <w:instrText xml:space="preserve"> PAGEREF _Toc118186866 \h </w:instrText>
            </w:r>
            <w:r>
              <w:rPr>
                <w:noProof/>
                <w:webHidden/>
              </w:rPr>
            </w:r>
            <w:r>
              <w:rPr>
                <w:noProof/>
                <w:webHidden/>
              </w:rPr>
              <w:fldChar w:fldCharType="separate"/>
            </w:r>
            <w:r w:rsidR="00C500CC">
              <w:rPr>
                <w:noProof/>
                <w:webHidden/>
              </w:rPr>
              <w:t>14</w:t>
            </w:r>
            <w:r>
              <w:rPr>
                <w:noProof/>
                <w:webHidden/>
              </w:rPr>
              <w:fldChar w:fldCharType="end"/>
            </w:r>
          </w:hyperlink>
        </w:p>
        <w:p w14:paraId="2364F13C" w14:textId="328850A7"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7" w:history="1">
            <w:r w:rsidRPr="00BC41E9">
              <w:rPr>
                <w:rStyle w:val="Hyperlink"/>
                <w:rFonts w:cstheme="minorHAnsi"/>
                <w:noProof/>
              </w:rPr>
              <w:t xml:space="preserve">4.10 </w:t>
            </w:r>
            <w:r w:rsidRPr="00BC41E9">
              <w:rPr>
                <w:rStyle w:val="Hyperlink"/>
                <w:noProof/>
              </w:rPr>
              <w:t>Encontre um Mentor</w:t>
            </w:r>
            <w:r>
              <w:rPr>
                <w:noProof/>
                <w:webHidden/>
              </w:rPr>
              <w:tab/>
            </w:r>
            <w:r>
              <w:rPr>
                <w:noProof/>
                <w:webHidden/>
              </w:rPr>
              <w:fldChar w:fldCharType="begin"/>
            </w:r>
            <w:r>
              <w:rPr>
                <w:noProof/>
                <w:webHidden/>
              </w:rPr>
              <w:instrText xml:space="preserve"> PAGEREF _Toc118186867 \h </w:instrText>
            </w:r>
            <w:r>
              <w:rPr>
                <w:noProof/>
                <w:webHidden/>
              </w:rPr>
            </w:r>
            <w:r>
              <w:rPr>
                <w:noProof/>
                <w:webHidden/>
              </w:rPr>
              <w:fldChar w:fldCharType="separate"/>
            </w:r>
            <w:r w:rsidR="00C500CC">
              <w:rPr>
                <w:noProof/>
                <w:webHidden/>
              </w:rPr>
              <w:t>14</w:t>
            </w:r>
            <w:r>
              <w:rPr>
                <w:noProof/>
                <w:webHidden/>
              </w:rPr>
              <w:fldChar w:fldCharType="end"/>
            </w:r>
          </w:hyperlink>
        </w:p>
        <w:p w14:paraId="72874FCE" w14:textId="1636C88A"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8" w:history="1">
            <w:r w:rsidRPr="00BC41E9">
              <w:rPr>
                <w:rStyle w:val="Hyperlink"/>
                <w:noProof/>
              </w:rPr>
              <w:t>4.11  Seja profissional</w:t>
            </w:r>
            <w:r>
              <w:rPr>
                <w:noProof/>
                <w:webHidden/>
              </w:rPr>
              <w:tab/>
            </w:r>
            <w:r>
              <w:rPr>
                <w:noProof/>
                <w:webHidden/>
              </w:rPr>
              <w:fldChar w:fldCharType="begin"/>
            </w:r>
            <w:r>
              <w:rPr>
                <w:noProof/>
                <w:webHidden/>
              </w:rPr>
              <w:instrText xml:space="preserve"> PAGEREF _Toc118186868 \h </w:instrText>
            </w:r>
            <w:r>
              <w:rPr>
                <w:noProof/>
                <w:webHidden/>
              </w:rPr>
            </w:r>
            <w:r>
              <w:rPr>
                <w:noProof/>
                <w:webHidden/>
              </w:rPr>
              <w:fldChar w:fldCharType="separate"/>
            </w:r>
            <w:r w:rsidR="00C500CC">
              <w:rPr>
                <w:noProof/>
                <w:webHidden/>
              </w:rPr>
              <w:t>14</w:t>
            </w:r>
            <w:r>
              <w:rPr>
                <w:noProof/>
                <w:webHidden/>
              </w:rPr>
              <w:fldChar w:fldCharType="end"/>
            </w:r>
          </w:hyperlink>
        </w:p>
        <w:p w14:paraId="4C0D76D7" w14:textId="091B4BE5"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69" w:history="1">
            <w:r w:rsidRPr="00BC41E9">
              <w:rPr>
                <w:rStyle w:val="Hyperlink"/>
                <w:noProof/>
              </w:rPr>
              <w:t>4.12 Desenvolva Relacionamentos Profissionais</w:t>
            </w:r>
            <w:r>
              <w:rPr>
                <w:noProof/>
                <w:webHidden/>
              </w:rPr>
              <w:tab/>
            </w:r>
            <w:r>
              <w:rPr>
                <w:noProof/>
                <w:webHidden/>
              </w:rPr>
              <w:fldChar w:fldCharType="begin"/>
            </w:r>
            <w:r>
              <w:rPr>
                <w:noProof/>
                <w:webHidden/>
              </w:rPr>
              <w:instrText xml:space="preserve"> PAGEREF _Toc118186869 \h </w:instrText>
            </w:r>
            <w:r>
              <w:rPr>
                <w:noProof/>
                <w:webHidden/>
              </w:rPr>
            </w:r>
            <w:r>
              <w:rPr>
                <w:noProof/>
                <w:webHidden/>
              </w:rPr>
              <w:fldChar w:fldCharType="separate"/>
            </w:r>
            <w:r w:rsidR="00C500CC">
              <w:rPr>
                <w:noProof/>
                <w:webHidden/>
              </w:rPr>
              <w:t>14</w:t>
            </w:r>
            <w:r>
              <w:rPr>
                <w:noProof/>
                <w:webHidden/>
              </w:rPr>
              <w:fldChar w:fldCharType="end"/>
            </w:r>
          </w:hyperlink>
        </w:p>
        <w:p w14:paraId="3B94EA40" w14:textId="37048FC7"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0" w:history="1">
            <w:r w:rsidRPr="00BC41E9">
              <w:rPr>
                <w:rStyle w:val="Hyperlink"/>
                <w:noProof/>
              </w:rPr>
              <w:t>4.13 Seja entusiasmado!</w:t>
            </w:r>
            <w:r>
              <w:rPr>
                <w:noProof/>
                <w:webHidden/>
              </w:rPr>
              <w:tab/>
            </w:r>
            <w:r>
              <w:rPr>
                <w:noProof/>
                <w:webHidden/>
              </w:rPr>
              <w:fldChar w:fldCharType="begin"/>
            </w:r>
            <w:r>
              <w:rPr>
                <w:noProof/>
                <w:webHidden/>
              </w:rPr>
              <w:instrText xml:space="preserve"> PAGEREF _Toc118186870 \h </w:instrText>
            </w:r>
            <w:r>
              <w:rPr>
                <w:noProof/>
                <w:webHidden/>
              </w:rPr>
            </w:r>
            <w:r>
              <w:rPr>
                <w:noProof/>
                <w:webHidden/>
              </w:rPr>
              <w:fldChar w:fldCharType="separate"/>
            </w:r>
            <w:r w:rsidR="00C500CC">
              <w:rPr>
                <w:noProof/>
                <w:webHidden/>
              </w:rPr>
              <w:t>15</w:t>
            </w:r>
            <w:r>
              <w:rPr>
                <w:noProof/>
                <w:webHidden/>
              </w:rPr>
              <w:fldChar w:fldCharType="end"/>
            </w:r>
          </w:hyperlink>
        </w:p>
        <w:p w14:paraId="5AEB726A" w14:textId="0F0B3AFE"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1" w:history="1">
            <w:r w:rsidRPr="00BC41E9">
              <w:rPr>
                <w:rStyle w:val="Hyperlink"/>
                <w:noProof/>
              </w:rPr>
              <w:t>5. Quais as categorias modalidades de estágio?</w:t>
            </w:r>
            <w:r>
              <w:rPr>
                <w:noProof/>
                <w:webHidden/>
              </w:rPr>
              <w:tab/>
            </w:r>
            <w:r>
              <w:rPr>
                <w:noProof/>
                <w:webHidden/>
              </w:rPr>
              <w:fldChar w:fldCharType="begin"/>
            </w:r>
            <w:r>
              <w:rPr>
                <w:noProof/>
                <w:webHidden/>
              </w:rPr>
              <w:instrText xml:space="preserve"> PAGEREF _Toc118186871 \h </w:instrText>
            </w:r>
            <w:r>
              <w:rPr>
                <w:noProof/>
                <w:webHidden/>
              </w:rPr>
            </w:r>
            <w:r>
              <w:rPr>
                <w:noProof/>
                <w:webHidden/>
              </w:rPr>
              <w:fldChar w:fldCharType="separate"/>
            </w:r>
            <w:r w:rsidR="00C500CC">
              <w:rPr>
                <w:noProof/>
                <w:webHidden/>
              </w:rPr>
              <w:t>15</w:t>
            </w:r>
            <w:r>
              <w:rPr>
                <w:noProof/>
                <w:webHidden/>
              </w:rPr>
              <w:fldChar w:fldCharType="end"/>
            </w:r>
          </w:hyperlink>
        </w:p>
        <w:p w14:paraId="15912C32" w14:textId="6893115D"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2" w:history="1">
            <w:r w:rsidRPr="00BC41E9">
              <w:rPr>
                <w:rStyle w:val="Hyperlink"/>
                <w:noProof/>
              </w:rPr>
              <w:t>5.1 Quem pode ser estagiário?</w:t>
            </w:r>
            <w:r>
              <w:rPr>
                <w:noProof/>
                <w:webHidden/>
              </w:rPr>
              <w:tab/>
            </w:r>
            <w:r>
              <w:rPr>
                <w:noProof/>
                <w:webHidden/>
              </w:rPr>
              <w:fldChar w:fldCharType="begin"/>
            </w:r>
            <w:r>
              <w:rPr>
                <w:noProof/>
                <w:webHidden/>
              </w:rPr>
              <w:instrText xml:space="preserve"> PAGEREF _Toc118186872 \h </w:instrText>
            </w:r>
            <w:r>
              <w:rPr>
                <w:noProof/>
                <w:webHidden/>
              </w:rPr>
            </w:r>
            <w:r>
              <w:rPr>
                <w:noProof/>
                <w:webHidden/>
              </w:rPr>
              <w:fldChar w:fldCharType="separate"/>
            </w:r>
            <w:r w:rsidR="00C500CC">
              <w:rPr>
                <w:noProof/>
                <w:webHidden/>
              </w:rPr>
              <w:t>15</w:t>
            </w:r>
            <w:r>
              <w:rPr>
                <w:noProof/>
                <w:webHidden/>
              </w:rPr>
              <w:fldChar w:fldCharType="end"/>
            </w:r>
          </w:hyperlink>
        </w:p>
        <w:p w14:paraId="7D592BEA" w14:textId="4EE00596"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3" w:history="1">
            <w:r w:rsidRPr="00BC41E9">
              <w:rPr>
                <w:rStyle w:val="Hyperlink"/>
                <w:noProof/>
              </w:rPr>
              <w:t>5.2 Quem pode contratar estagiário?</w:t>
            </w:r>
            <w:r>
              <w:rPr>
                <w:noProof/>
                <w:webHidden/>
              </w:rPr>
              <w:tab/>
            </w:r>
            <w:r>
              <w:rPr>
                <w:noProof/>
                <w:webHidden/>
              </w:rPr>
              <w:fldChar w:fldCharType="begin"/>
            </w:r>
            <w:r>
              <w:rPr>
                <w:noProof/>
                <w:webHidden/>
              </w:rPr>
              <w:instrText xml:space="preserve"> PAGEREF _Toc118186873 \h </w:instrText>
            </w:r>
            <w:r>
              <w:rPr>
                <w:noProof/>
                <w:webHidden/>
              </w:rPr>
            </w:r>
            <w:r>
              <w:rPr>
                <w:noProof/>
                <w:webHidden/>
              </w:rPr>
              <w:fldChar w:fldCharType="separate"/>
            </w:r>
            <w:r w:rsidR="00C500CC">
              <w:rPr>
                <w:noProof/>
                <w:webHidden/>
              </w:rPr>
              <w:t>16</w:t>
            </w:r>
            <w:r>
              <w:rPr>
                <w:noProof/>
                <w:webHidden/>
              </w:rPr>
              <w:fldChar w:fldCharType="end"/>
            </w:r>
          </w:hyperlink>
        </w:p>
        <w:p w14:paraId="60F6A139" w14:textId="417D853E"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4" w:history="1">
            <w:r w:rsidRPr="00BC41E9">
              <w:rPr>
                <w:rStyle w:val="Hyperlink"/>
                <w:noProof/>
              </w:rPr>
              <w:t>5.3 Quais as atividades posso exercer no estágio?</w:t>
            </w:r>
            <w:r>
              <w:rPr>
                <w:noProof/>
                <w:webHidden/>
              </w:rPr>
              <w:tab/>
            </w:r>
            <w:r>
              <w:rPr>
                <w:noProof/>
                <w:webHidden/>
              </w:rPr>
              <w:fldChar w:fldCharType="begin"/>
            </w:r>
            <w:r>
              <w:rPr>
                <w:noProof/>
                <w:webHidden/>
              </w:rPr>
              <w:instrText xml:space="preserve"> PAGEREF _Toc118186874 \h </w:instrText>
            </w:r>
            <w:r>
              <w:rPr>
                <w:noProof/>
                <w:webHidden/>
              </w:rPr>
            </w:r>
            <w:r>
              <w:rPr>
                <w:noProof/>
                <w:webHidden/>
              </w:rPr>
              <w:fldChar w:fldCharType="separate"/>
            </w:r>
            <w:r w:rsidR="00C500CC">
              <w:rPr>
                <w:noProof/>
                <w:webHidden/>
              </w:rPr>
              <w:t>16</w:t>
            </w:r>
            <w:r>
              <w:rPr>
                <w:noProof/>
                <w:webHidden/>
              </w:rPr>
              <w:fldChar w:fldCharType="end"/>
            </w:r>
          </w:hyperlink>
        </w:p>
        <w:p w14:paraId="7093F33A" w14:textId="0B98AC58"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5" w:history="1">
            <w:r w:rsidRPr="00BC41E9">
              <w:rPr>
                <w:rStyle w:val="Hyperlink"/>
                <w:noProof/>
              </w:rPr>
              <w:t>5.4 Qual a duração do estágio?</w:t>
            </w:r>
            <w:r>
              <w:rPr>
                <w:noProof/>
                <w:webHidden/>
              </w:rPr>
              <w:tab/>
            </w:r>
            <w:r>
              <w:rPr>
                <w:noProof/>
                <w:webHidden/>
              </w:rPr>
              <w:fldChar w:fldCharType="begin"/>
            </w:r>
            <w:r>
              <w:rPr>
                <w:noProof/>
                <w:webHidden/>
              </w:rPr>
              <w:instrText xml:space="preserve"> PAGEREF _Toc118186875 \h </w:instrText>
            </w:r>
            <w:r>
              <w:rPr>
                <w:noProof/>
                <w:webHidden/>
              </w:rPr>
            </w:r>
            <w:r>
              <w:rPr>
                <w:noProof/>
                <w:webHidden/>
              </w:rPr>
              <w:fldChar w:fldCharType="separate"/>
            </w:r>
            <w:r w:rsidR="00C500CC">
              <w:rPr>
                <w:noProof/>
                <w:webHidden/>
              </w:rPr>
              <w:t>16</w:t>
            </w:r>
            <w:r>
              <w:rPr>
                <w:noProof/>
                <w:webHidden/>
              </w:rPr>
              <w:fldChar w:fldCharType="end"/>
            </w:r>
          </w:hyperlink>
        </w:p>
        <w:p w14:paraId="76E6EB02" w14:textId="73936D3E"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6" w:history="1">
            <w:r w:rsidRPr="00BC41E9">
              <w:rPr>
                <w:rStyle w:val="Hyperlink"/>
                <w:noProof/>
              </w:rPr>
              <w:t>5.5 Quais são os principais deveres e responsabilidades dos Estagiários?</w:t>
            </w:r>
            <w:r>
              <w:rPr>
                <w:noProof/>
                <w:webHidden/>
              </w:rPr>
              <w:tab/>
            </w:r>
            <w:r>
              <w:rPr>
                <w:noProof/>
                <w:webHidden/>
              </w:rPr>
              <w:fldChar w:fldCharType="begin"/>
            </w:r>
            <w:r>
              <w:rPr>
                <w:noProof/>
                <w:webHidden/>
              </w:rPr>
              <w:instrText xml:space="preserve"> PAGEREF _Toc118186876 \h </w:instrText>
            </w:r>
            <w:r>
              <w:rPr>
                <w:noProof/>
                <w:webHidden/>
              </w:rPr>
            </w:r>
            <w:r>
              <w:rPr>
                <w:noProof/>
                <w:webHidden/>
              </w:rPr>
              <w:fldChar w:fldCharType="separate"/>
            </w:r>
            <w:r w:rsidR="00C500CC">
              <w:rPr>
                <w:noProof/>
                <w:webHidden/>
              </w:rPr>
              <w:t>17</w:t>
            </w:r>
            <w:r>
              <w:rPr>
                <w:noProof/>
                <w:webHidden/>
              </w:rPr>
              <w:fldChar w:fldCharType="end"/>
            </w:r>
          </w:hyperlink>
        </w:p>
        <w:p w14:paraId="13D29E25" w14:textId="2AAAE5FE"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7" w:history="1">
            <w:r w:rsidRPr="00BC41E9">
              <w:rPr>
                <w:rStyle w:val="Hyperlink"/>
                <w:noProof/>
              </w:rPr>
              <w:t>6.0 Quando o estágio será necessariamente remunerado?</w:t>
            </w:r>
            <w:r>
              <w:rPr>
                <w:noProof/>
                <w:webHidden/>
              </w:rPr>
              <w:tab/>
            </w:r>
            <w:r>
              <w:rPr>
                <w:noProof/>
                <w:webHidden/>
              </w:rPr>
              <w:fldChar w:fldCharType="begin"/>
            </w:r>
            <w:r>
              <w:rPr>
                <w:noProof/>
                <w:webHidden/>
              </w:rPr>
              <w:instrText xml:space="preserve"> PAGEREF _Toc118186877 \h </w:instrText>
            </w:r>
            <w:r>
              <w:rPr>
                <w:noProof/>
                <w:webHidden/>
              </w:rPr>
            </w:r>
            <w:r>
              <w:rPr>
                <w:noProof/>
                <w:webHidden/>
              </w:rPr>
              <w:fldChar w:fldCharType="separate"/>
            </w:r>
            <w:r w:rsidR="00C500CC">
              <w:rPr>
                <w:noProof/>
                <w:webHidden/>
              </w:rPr>
              <w:t>18</w:t>
            </w:r>
            <w:r>
              <w:rPr>
                <w:noProof/>
                <w:webHidden/>
              </w:rPr>
              <w:fldChar w:fldCharType="end"/>
            </w:r>
          </w:hyperlink>
        </w:p>
        <w:p w14:paraId="1209B302" w14:textId="0D29EBA6" w:rsidR="004468FC" w:rsidRDefault="004468FC">
          <w:pPr>
            <w:pStyle w:val="Sumrio2"/>
            <w:tabs>
              <w:tab w:val="right" w:leader="dot" w:pos="8494"/>
            </w:tabs>
            <w:rPr>
              <w:rFonts w:asciiTheme="minorHAnsi" w:eastAsiaTheme="minorEastAsia" w:hAnsiTheme="minorHAnsi" w:cstheme="minorBidi"/>
              <w:noProof/>
              <w:lang w:val="pt-BR" w:eastAsia="pt-BR"/>
            </w:rPr>
          </w:pPr>
          <w:hyperlink w:anchor="_Toc118186878" w:history="1">
            <w:r w:rsidRPr="00BC41E9">
              <w:rPr>
                <w:rStyle w:val="Hyperlink"/>
                <w:noProof/>
              </w:rPr>
              <w:t>6.1 Quais os procedimentos para solicitar o desligamento do estágio?</w:t>
            </w:r>
            <w:r>
              <w:rPr>
                <w:noProof/>
                <w:webHidden/>
              </w:rPr>
              <w:tab/>
            </w:r>
            <w:r>
              <w:rPr>
                <w:noProof/>
                <w:webHidden/>
              </w:rPr>
              <w:fldChar w:fldCharType="begin"/>
            </w:r>
            <w:r>
              <w:rPr>
                <w:noProof/>
                <w:webHidden/>
              </w:rPr>
              <w:instrText xml:space="preserve"> PAGEREF _Toc118186878 \h </w:instrText>
            </w:r>
            <w:r>
              <w:rPr>
                <w:noProof/>
                <w:webHidden/>
              </w:rPr>
            </w:r>
            <w:r>
              <w:rPr>
                <w:noProof/>
                <w:webHidden/>
              </w:rPr>
              <w:fldChar w:fldCharType="separate"/>
            </w:r>
            <w:r w:rsidR="00C500CC">
              <w:rPr>
                <w:noProof/>
                <w:webHidden/>
              </w:rPr>
              <w:t>18</w:t>
            </w:r>
            <w:r>
              <w:rPr>
                <w:noProof/>
                <w:webHidden/>
              </w:rPr>
              <w:fldChar w:fldCharType="end"/>
            </w:r>
          </w:hyperlink>
        </w:p>
        <w:p w14:paraId="59C7EF79" w14:textId="192504BB" w:rsidR="009B7F8C" w:rsidRPr="00A108CD" w:rsidRDefault="009B7F8C">
          <w:r w:rsidRPr="00A108CD">
            <w:rPr>
              <w:b/>
              <w:bCs/>
            </w:rPr>
            <w:fldChar w:fldCharType="end"/>
          </w:r>
        </w:p>
      </w:sdtContent>
    </w:sdt>
    <w:p w14:paraId="6C3E847B" w14:textId="356D6057" w:rsidR="00F746A5" w:rsidRPr="00A108CD" w:rsidRDefault="00F746A5" w:rsidP="0047114F">
      <w:pPr>
        <w:spacing w:line="360" w:lineRule="auto"/>
        <w:ind w:left="4536"/>
        <w:jc w:val="both"/>
        <w:rPr>
          <w:rFonts w:asciiTheme="minorHAnsi" w:hAnsiTheme="minorHAnsi" w:cstheme="minorHAnsi"/>
          <w:sz w:val="20"/>
          <w:szCs w:val="20"/>
        </w:rPr>
      </w:pPr>
    </w:p>
    <w:p w14:paraId="4015B49C" w14:textId="1BBE97B2" w:rsidR="00F746A5" w:rsidRPr="00A108CD" w:rsidRDefault="00F746A5" w:rsidP="0047114F">
      <w:pPr>
        <w:spacing w:line="360" w:lineRule="auto"/>
        <w:ind w:left="4536"/>
        <w:jc w:val="both"/>
        <w:rPr>
          <w:rFonts w:asciiTheme="minorHAnsi" w:hAnsiTheme="minorHAnsi" w:cstheme="minorHAnsi"/>
          <w:sz w:val="20"/>
          <w:szCs w:val="20"/>
        </w:rPr>
      </w:pPr>
    </w:p>
    <w:p w14:paraId="79CE4507" w14:textId="793B14AD" w:rsidR="00F746A5" w:rsidRPr="00A108CD" w:rsidRDefault="00F746A5" w:rsidP="0047114F">
      <w:pPr>
        <w:spacing w:line="360" w:lineRule="auto"/>
        <w:ind w:left="4536"/>
        <w:jc w:val="both"/>
        <w:rPr>
          <w:rFonts w:asciiTheme="minorHAnsi" w:hAnsiTheme="minorHAnsi" w:cstheme="minorHAnsi"/>
          <w:sz w:val="20"/>
          <w:szCs w:val="20"/>
        </w:rPr>
      </w:pPr>
    </w:p>
    <w:p w14:paraId="6A9529DB" w14:textId="77739DE2" w:rsidR="00F746A5" w:rsidRPr="00A108CD" w:rsidRDefault="00F746A5" w:rsidP="0047114F">
      <w:pPr>
        <w:spacing w:line="360" w:lineRule="auto"/>
        <w:ind w:left="4536"/>
        <w:jc w:val="both"/>
        <w:rPr>
          <w:rFonts w:asciiTheme="minorHAnsi" w:hAnsiTheme="minorHAnsi" w:cstheme="minorHAnsi"/>
          <w:sz w:val="20"/>
          <w:szCs w:val="20"/>
        </w:rPr>
      </w:pPr>
    </w:p>
    <w:p w14:paraId="297CD373" w14:textId="34C8AF6E" w:rsidR="00F746A5" w:rsidRPr="00A108CD" w:rsidRDefault="00F746A5" w:rsidP="0047114F">
      <w:pPr>
        <w:spacing w:line="360" w:lineRule="auto"/>
        <w:ind w:left="4536"/>
        <w:jc w:val="both"/>
        <w:rPr>
          <w:rFonts w:asciiTheme="minorHAnsi" w:hAnsiTheme="minorHAnsi" w:cstheme="minorHAnsi"/>
          <w:sz w:val="20"/>
          <w:szCs w:val="20"/>
        </w:rPr>
      </w:pPr>
    </w:p>
    <w:p w14:paraId="11FEE1D6" w14:textId="77777777" w:rsidR="00F746A5" w:rsidRPr="00A108CD" w:rsidRDefault="00F746A5" w:rsidP="0047114F">
      <w:pPr>
        <w:spacing w:line="360" w:lineRule="auto"/>
        <w:ind w:left="4536"/>
        <w:jc w:val="both"/>
        <w:rPr>
          <w:rFonts w:asciiTheme="minorHAnsi" w:hAnsiTheme="minorHAnsi" w:cstheme="minorHAnsi"/>
          <w:sz w:val="20"/>
          <w:szCs w:val="20"/>
        </w:rPr>
      </w:pPr>
    </w:p>
    <w:p w14:paraId="6688EDE7" w14:textId="2E1BB5D9" w:rsidR="00F746A5" w:rsidRPr="00A108CD" w:rsidRDefault="00F746A5" w:rsidP="0047114F">
      <w:pPr>
        <w:spacing w:line="360" w:lineRule="auto"/>
        <w:ind w:left="4536"/>
        <w:jc w:val="both"/>
        <w:rPr>
          <w:rFonts w:asciiTheme="minorHAnsi" w:hAnsiTheme="minorHAnsi" w:cstheme="minorHAnsi"/>
          <w:sz w:val="20"/>
          <w:szCs w:val="20"/>
        </w:rPr>
      </w:pPr>
    </w:p>
    <w:p w14:paraId="781C1421" w14:textId="618E7963" w:rsidR="00F746A5" w:rsidRDefault="00F746A5" w:rsidP="0047114F">
      <w:pPr>
        <w:spacing w:line="360" w:lineRule="auto"/>
        <w:ind w:left="4536"/>
        <w:jc w:val="both"/>
        <w:rPr>
          <w:rFonts w:asciiTheme="minorHAnsi" w:hAnsiTheme="minorHAnsi" w:cstheme="minorHAnsi"/>
          <w:sz w:val="20"/>
          <w:szCs w:val="20"/>
        </w:rPr>
      </w:pPr>
    </w:p>
    <w:p w14:paraId="31D3B4C4" w14:textId="21CA88F7" w:rsidR="004468FC" w:rsidRDefault="004468FC" w:rsidP="0047114F">
      <w:pPr>
        <w:spacing w:line="360" w:lineRule="auto"/>
        <w:ind w:left="4536"/>
        <w:jc w:val="both"/>
        <w:rPr>
          <w:rFonts w:asciiTheme="minorHAnsi" w:hAnsiTheme="minorHAnsi" w:cstheme="minorHAnsi"/>
          <w:sz w:val="20"/>
          <w:szCs w:val="20"/>
        </w:rPr>
      </w:pPr>
    </w:p>
    <w:p w14:paraId="71F52353" w14:textId="64591ED0" w:rsidR="004468FC" w:rsidRDefault="004468FC" w:rsidP="0047114F">
      <w:pPr>
        <w:spacing w:line="360" w:lineRule="auto"/>
        <w:ind w:left="4536"/>
        <w:jc w:val="both"/>
        <w:rPr>
          <w:rFonts w:asciiTheme="minorHAnsi" w:hAnsiTheme="minorHAnsi" w:cstheme="minorHAnsi"/>
          <w:sz w:val="20"/>
          <w:szCs w:val="20"/>
        </w:rPr>
      </w:pPr>
    </w:p>
    <w:p w14:paraId="49FFEE8C" w14:textId="7A6F5AA8" w:rsidR="004468FC" w:rsidRDefault="004468FC" w:rsidP="0047114F">
      <w:pPr>
        <w:spacing w:line="360" w:lineRule="auto"/>
        <w:ind w:left="4536"/>
        <w:jc w:val="both"/>
        <w:rPr>
          <w:rFonts w:asciiTheme="minorHAnsi" w:hAnsiTheme="minorHAnsi" w:cstheme="minorHAnsi"/>
          <w:sz w:val="20"/>
          <w:szCs w:val="20"/>
        </w:rPr>
      </w:pPr>
    </w:p>
    <w:p w14:paraId="1CF5CB28" w14:textId="1C7F7535" w:rsidR="004468FC" w:rsidRDefault="004468FC" w:rsidP="0047114F">
      <w:pPr>
        <w:spacing w:line="360" w:lineRule="auto"/>
        <w:ind w:left="4536"/>
        <w:jc w:val="both"/>
        <w:rPr>
          <w:rFonts w:asciiTheme="minorHAnsi" w:hAnsiTheme="minorHAnsi" w:cstheme="minorHAnsi"/>
          <w:sz w:val="20"/>
          <w:szCs w:val="20"/>
        </w:rPr>
      </w:pPr>
    </w:p>
    <w:p w14:paraId="60C02428" w14:textId="4637EB52" w:rsidR="004468FC" w:rsidRDefault="004468FC" w:rsidP="0047114F">
      <w:pPr>
        <w:spacing w:line="360" w:lineRule="auto"/>
        <w:ind w:left="4536"/>
        <w:jc w:val="both"/>
        <w:rPr>
          <w:rFonts w:asciiTheme="minorHAnsi" w:hAnsiTheme="minorHAnsi" w:cstheme="minorHAnsi"/>
          <w:sz w:val="20"/>
          <w:szCs w:val="20"/>
        </w:rPr>
      </w:pPr>
    </w:p>
    <w:p w14:paraId="6A4B8BFE" w14:textId="6F467BFE" w:rsidR="004468FC" w:rsidRDefault="004468FC" w:rsidP="0047114F">
      <w:pPr>
        <w:spacing w:line="360" w:lineRule="auto"/>
        <w:ind w:left="4536"/>
        <w:jc w:val="both"/>
        <w:rPr>
          <w:rFonts w:asciiTheme="minorHAnsi" w:hAnsiTheme="minorHAnsi" w:cstheme="minorHAnsi"/>
          <w:sz w:val="20"/>
          <w:szCs w:val="20"/>
        </w:rPr>
      </w:pPr>
    </w:p>
    <w:p w14:paraId="7E0FAE9D" w14:textId="3AAABA3E" w:rsidR="004468FC" w:rsidRDefault="004468FC" w:rsidP="0047114F">
      <w:pPr>
        <w:spacing w:line="360" w:lineRule="auto"/>
        <w:ind w:left="4536"/>
        <w:jc w:val="both"/>
        <w:rPr>
          <w:rFonts w:asciiTheme="minorHAnsi" w:hAnsiTheme="minorHAnsi" w:cstheme="minorHAnsi"/>
          <w:sz w:val="20"/>
          <w:szCs w:val="20"/>
        </w:rPr>
      </w:pPr>
    </w:p>
    <w:p w14:paraId="42B7A415" w14:textId="1A1E7F04" w:rsidR="004468FC" w:rsidRDefault="004468FC" w:rsidP="0047114F">
      <w:pPr>
        <w:spacing w:line="360" w:lineRule="auto"/>
        <w:ind w:left="4536"/>
        <w:jc w:val="both"/>
        <w:rPr>
          <w:rFonts w:asciiTheme="minorHAnsi" w:hAnsiTheme="minorHAnsi" w:cstheme="minorHAnsi"/>
          <w:sz w:val="20"/>
          <w:szCs w:val="20"/>
        </w:rPr>
      </w:pPr>
    </w:p>
    <w:p w14:paraId="1EFB7793" w14:textId="77777777" w:rsidR="004468FC" w:rsidRPr="00A108CD" w:rsidRDefault="004468FC" w:rsidP="0047114F">
      <w:pPr>
        <w:spacing w:line="360" w:lineRule="auto"/>
        <w:ind w:left="4536"/>
        <w:jc w:val="both"/>
        <w:rPr>
          <w:rFonts w:asciiTheme="minorHAnsi" w:hAnsiTheme="minorHAnsi" w:cstheme="minorHAnsi"/>
          <w:sz w:val="20"/>
          <w:szCs w:val="20"/>
        </w:rPr>
      </w:pPr>
    </w:p>
    <w:p w14:paraId="0E43B3C3" w14:textId="5653FABC" w:rsidR="00F746A5" w:rsidRPr="00A108CD" w:rsidRDefault="00F746A5" w:rsidP="0047114F">
      <w:pPr>
        <w:spacing w:line="360" w:lineRule="auto"/>
        <w:ind w:left="4536"/>
        <w:jc w:val="both"/>
        <w:rPr>
          <w:rFonts w:asciiTheme="minorHAnsi" w:hAnsiTheme="minorHAnsi" w:cstheme="minorHAnsi"/>
          <w:sz w:val="20"/>
          <w:szCs w:val="20"/>
        </w:rPr>
      </w:pPr>
    </w:p>
    <w:p w14:paraId="6EC6CF4B" w14:textId="5C0B57A5" w:rsidR="00F746A5" w:rsidRPr="00A108CD" w:rsidRDefault="00F746A5" w:rsidP="0047114F">
      <w:pPr>
        <w:spacing w:line="360" w:lineRule="auto"/>
        <w:ind w:left="4536"/>
        <w:jc w:val="both"/>
        <w:rPr>
          <w:rFonts w:asciiTheme="minorHAnsi" w:hAnsiTheme="minorHAnsi" w:cstheme="minorHAnsi"/>
          <w:sz w:val="20"/>
          <w:szCs w:val="20"/>
        </w:rPr>
      </w:pPr>
    </w:p>
    <w:p w14:paraId="3A2E4842" w14:textId="1C96D45C" w:rsidR="00F746A5" w:rsidRPr="00A108CD" w:rsidRDefault="00F746A5" w:rsidP="0047114F">
      <w:pPr>
        <w:spacing w:line="360" w:lineRule="auto"/>
        <w:ind w:left="4536"/>
        <w:jc w:val="both"/>
        <w:rPr>
          <w:rFonts w:asciiTheme="minorHAnsi" w:hAnsiTheme="minorHAnsi" w:cstheme="minorHAnsi"/>
          <w:sz w:val="20"/>
          <w:szCs w:val="20"/>
        </w:rPr>
      </w:pPr>
    </w:p>
    <w:p w14:paraId="615D92BB" w14:textId="5DD2EA72" w:rsidR="00F746A5" w:rsidRPr="00A108CD" w:rsidRDefault="00F746A5" w:rsidP="0047114F">
      <w:pPr>
        <w:spacing w:line="360" w:lineRule="auto"/>
        <w:ind w:left="4536"/>
        <w:jc w:val="both"/>
        <w:rPr>
          <w:rFonts w:asciiTheme="minorHAnsi" w:hAnsiTheme="minorHAnsi" w:cstheme="minorHAnsi"/>
          <w:sz w:val="20"/>
          <w:szCs w:val="20"/>
        </w:rPr>
      </w:pPr>
    </w:p>
    <w:p w14:paraId="7F79016F" w14:textId="60390059" w:rsidR="00F746A5" w:rsidRPr="00A108CD" w:rsidRDefault="00F746A5" w:rsidP="0047114F">
      <w:pPr>
        <w:spacing w:line="360" w:lineRule="auto"/>
        <w:ind w:left="4536"/>
        <w:jc w:val="both"/>
        <w:rPr>
          <w:rFonts w:asciiTheme="minorHAnsi" w:hAnsiTheme="minorHAnsi" w:cstheme="minorHAnsi"/>
          <w:sz w:val="20"/>
          <w:szCs w:val="20"/>
        </w:rPr>
      </w:pPr>
    </w:p>
    <w:p w14:paraId="05CF4E72" w14:textId="7D012568" w:rsidR="00F746A5" w:rsidRPr="00A108CD" w:rsidRDefault="00F746A5" w:rsidP="0047114F">
      <w:pPr>
        <w:spacing w:line="360" w:lineRule="auto"/>
        <w:ind w:left="4536"/>
        <w:jc w:val="both"/>
        <w:rPr>
          <w:rFonts w:asciiTheme="minorHAnsi" w:hAnsiTheme="minorHAnsi" w:cstheme="minorHAnsi"/>
          <w:sz w:val="20"/>
          <w:szCs w:val="20"/>
        </w:rPr>
      </w:pPr>
    </w:p>
    <w:p w14:paraId="30CC9BBF" w14:textId="77777777" w:rsidR="00F746A5" w:rsidRPr="00A108CD" w:rsidRDefault="00F746A5" w:rsidP="00156F61">
      <w:pPr>
        <w:spacing w:line="276" w:lineRule="auto"/>
        <w:ind w:left="4536"/>
        <w:jc w:val="both"/>
        <w:rPr>
          <w:rFonts w:asciiTheme="majorHAnsi" w:hAnsiTheme="majorHAnsi" w:cstheme="majorHAnsi"/>
          <w:sz w:val="20"/>
          <w:szCs w:val="20"/>
        </w:rPr>
      </w:pPr>
    </w:p>
    <w:p w14:paraId="067A5F43" w14:textId="7DAE2033" w:rsidR="0047114F" w:rsidRPr="00A108CD" w:rsidRDefault="0047114F" w:rsidP="004468FC">
      <w:pPr>
        <w:spacing w:line="276" w:lineRule="auto"/>
        <w:ind w:left="4395"/>
        <w:jc w:val="both"/>
        <w:rPr>
          <w:rFonts w:asciiTheme="majorHAnsi" w:hAnsiTheme="majorHAnsi" w:cstheme="majorHAnsi"/>
          <w:sz w:val="20"/>
          <w:szCs w:val="20"/>
        </w:rPr>
      </w:pPr>
      <w:r w:rsidRPr="00A108CD">
        <w:rPr>
          <w:rFonts w:asciiTheme="majorHAnsi" w:hAnsiTheme="majorHAnsi" w:cstheme="majorHAnsi"/>
          <w:sz w:val="20"/>
          <w:szCs w:val="20"/>
        </w:rPr>
        <w:t xml:space="preserve">A Diretora Geral no uso de suas atribuições legais </w:t>
      </w:r>
      <w:r w:rsidRPr="00A108CD">
        <w:rPr>
          <w:rFonts w:asciiTheme="majorHAnsi" w:hAnsiTheme="majorHAnsi" w:cstheme="majorHAnsi"/>
          <w:b/>
          <w:i/>
          <w:sz w:val="20"/>
          <w:szCs w:val="20"/>
        </w:rPr>
        <w:t>TORNA PÚBLICO</w:t>
      </w:r>
      <w:r w:rsidRPr="00A108CD">
        <w:rPr>
          <w:rFonts w:asciiTheme="majorHAnsi" w:hAnsiTheme="majorHAnsi" w:cstheme="majorHAnsi"/>
          <w:sz w:val="20"/>
          <w:szCs w:val="20"/>
        </w:rPr>
        <w:t xml:space="preserve"> o Regulamento d</w:t>
      </w:r>
      <w:r w:rsidR="00662A6A" w:rsidRPr="00A108CD">
        <w:rPr>
          <w:rFonts w:asciiTheme="majorHAnsi" w:hAnsiTheme="majorHAnsi" w:cstheme="majorHAnsi"/>
          <w:sz w:val="20"/>
          <w:szCs w:val="20"/>
        </w:rPr>
        <w:t>o</w:t>
      </w:r>
      <w:r w:rsidR="00F746A5" w:rsidRPr="00A108CD">
        <w:rPr>
          <w:rFonts w:asciiTheme="majorHAnsi" w:hAnsiTheme="majorHAnsi" w:cstheme="majorHAnsi"/>
          <w:sz w:val="20"/>
          <w:szCs w:val="20"/>
        </w:rPr>
        <w:t xml:space="preserve"> Estágio Curricular </w:t>
      </w:r>
      <w:r w:rsidR="00557DC9" w:rsidRPr="00A108CD">
        <w:rPr>
          <w:rFonts w:asciiTheme="majorHAnsi" w:hAnsiTheme="majorHAnsi" w:cstheme="majorHAnsi"/>
          <w:sz w:val="20"/>
          <w:szCs w:val="20"/>
        </w:rPr>
        <w:t xml:space="preserve">Obrigatório e </w:t>
      </w:r>
      <w:r w:rsidR="00F746A5" w:rsidRPr="00A108CD">
        <w:rPr>
          <w:rFonts w:asciiTheme="majorHAnsi" w:hAnsiTheme="majorHAnsi" w:cstheme="majorHAnsi"/>
          <w:sz w:val="20"/>
          <w:szCs w:val="20"/>
        </w:rPr>
        <w:t xml:space="preserve">Não Obrigatório </w:t>
      </w:r>
      <w:r w:rsidR="00662A6A" w:rsidRPr="00A108CD">
        <w:rPr>
          <w:rFonts w:asciiTheme="majorHAnsi" w:hAnsiTheme="majorHAnsi" w:cstheme="majorHAnsi"/>
          <w:sz w:val="20"/>
          <w:szCs w:val="20"/>
        </w:rPr>
        <w:t xml:space="preserve"> </w:t>
      </w:r>
      <w:r w:rsidRPr="00A108CD">
        <w:rPr>
          <w:rFonts w:asciiTheme="majorHAnsi" w:hAnsiTheme="majorHAnsi" w:cstheme="majorHAnsi"/>
          <w:sz w:val="20"/>
          <w:szCs w:val="20"/>
        </w:rPr>
        <w:t xml:space="preserve"> </w:t>
      </w:r>
      <w:r w:rsidR="00B976F4" w:rsidRPr="00A108CD">
        <w:rPr>
          <w:rFonts w:asciiTheme="majorHAnsi" w:hAnsiTheme="majorHAnsi" w:cstheme="majorHAnsi"/>
          <w:sz w:val="20"/>
          <w:szCs w:val="20"/>
        </w:rPr>
        <w:t xml:space="preserve">da </w:t>
      </w:r>
      <w:r w:rsidRPr="00A108CD">
        <w:rPr>
          <w:rFonts w:asciiTheme="majorHAnsi" w:hAnsiTheme="majorHAnsi" w:cstheme="majorHAnsi"/>
          <w:b/>
          <w:bCs/>
          <w:sz w:val="20"/>
          <w:szCs w:val="20"/>
        </w:rPr>
        <w:t>Faculdade IPESSP</w:t>
      </w:r>
      <w:r w:rsidRPr="00A108CD">
        <w:rPr>
          <w:rFonts w:asciiTheme="majorHAnsi" w:hAnsiTheme="majorHAnsi" w:cstheme="majorHAnsi"/>
          <w:sz w:val="20"/>
          <w:szCs w:val="20"/>
        </w:rPr>
        <w:t xml:space="preserve">, </w:t>
      </w:r>
      <w:r w:rsidRPr="00A108CD">
        <w:rPr>
          <w:rFonts w:asciiTheme="majorHAnsi" w:hAnsiTheme="majorHAnsi" w:cstheme="majorHAnsi"/>
          <w:i/>
          <w:sz w:val="20"/>
          <w:szCs w:val="20"/>
        </w:rPr>
        <w:t xml:space="preserve">ad referendum </w:t>
      </w:r>
      <w:r w:rsidRPr="00A108CD">
        <w:rPr>
          <w:rFonts w:asciiTheme="majorHAnsi" w:hAnsiTheme="majorHAnsi" w:cstheme="majorHAnsi"/>
          <w:sz w:val="20"/>
          <w:szCs w:val="20"/>
        </w:rPr>
        <w:t>aos Órgãos Competentes, como se segue:</w:t>
      </w:r>
    </w:p>
    <w:p w14:paraId="6DAFA5D9" w14:textId="2B658653" w:rsidR="0047114F" w:rsidRPr="00A108CD" w:rsidRDefault="0047114F" w:rsidP="004468FC">
      <w:pPr>
        <w:widowControl/>
        <w:tabs>
          <w:tab w:val="left" w:pos="142"/>
          <w:tab w:val="left" w:pos="567"/>
          <w:tab w:val="left" w:pos="8364"/>
        </w:tabs>
        <w:spacing w:line="276" w:lineRule="auto"/>
        <w:ind w:left="4395" w:right="-1"/>
        <w:jc w:val="center"/>
        <w:rPr>
          <w:rFonts w:asciiTheme="majorHAnsi" w:hAnsiTheme="majorHAnsi" w:cstheme="majorHAnsi"/>
          <w:b/>
        </w:rPr>
      </w:pPr>
    </w:p>
    <w:p w14:paraId="5B5E90DF" w14:textId="6F649A26" w:rsidR="00156F61" w:rsidRPr="00A108CD" w:rsidRDefault="00156F61" w:rsidP="00156F61">
      <w:pPr>
        <w:pStyle w:val="SemEspaamento"/>
        <w:spacing w:line="276" w:lineRule="auto"/>
        <w:jc w:val="center"/>
        <w:rPr>
          <w:rFonts w:asciiTheme="majorHAnsi" w:hAnsiTheme="majorHAnsi" w:cstheme="majorHAnsi"/>
          <w:b/>
          <w:bCs/>
          <w:sz w:val="20"/>
          <w:szCs w:val="20"/>
        </w:rPr>
      </w:pPr>
    </w:p>
    <w:p w14:paraId="017AA5CF" w14:textId="5937AF5E" w:rsidR="00F746A5" w:rsidRPr="00A108CD" w:rsidRDefault="00F746A5" w:rsidP="00156F61">
      <w:pPr>
        <w:pStyle w:val="SemEspaamento"/>
        <w:spacing w:line="276" w:lineRule="auto"/>
        <w:jc w:val="center"/>
        <w:rPr>
          <w:rFonts w:asciiTheme="majorHAnsi" w:hAnsiTheme="majorHAnsi" w:cstheme="majorHAnsi"/>
          <w:b/>
          <w:bCs/>
          <w:sz w:val="20"/>
          <w:szCs w:val="20"/>
        </w:rPr>
      </w:pPr>
    </w:p>
    <w:p w14:paraId="484F99B1" w14:textId="1C164987" w:rsidR="00F746A5" w:rsidRPr="00A108CD" w:rsidRDefault="00F746A5" w:rsidP="00156F61">
      <w:pPr>
        <w:pStyle w:val="SemEspaamento"/>
        <w:spacing w:line="276" w:lineRule="auto"/>
        <w:jc w:val="center"/>
        <w:rPr>
          <w:rFonts w:asciiTheme="majorHAnsi" w:hAnsiTheme="majorHAnsi" w:cstheme="majorHAnsi"/>
          <w:b/>
          <w:bCs/>
          <w:sz w:val="20"/>
          <w:szCs w:val="20"/>
        </w:rPr>
      </w:pPr>
    </w:p>
    <w:p w14:paraId="1E0F8368" w14:textId="5430EB92"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73CA221E" w14:textId="2C8BD030"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3DC399BE" w14:textId="13EDEE89"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29E4AF73" w14:textId="452B92AA"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33A64CF7" w14:textId="0DE364F8"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61157155" w14:textId="77777777" w:rsidR="00557DC9" w:rsidRPr="00A108CD" w:rsidRDefault="00557DC9" w:rsidP="00557DC9">
      <w:pPr>
        <w:spacing w:line="360" w:lineRule="auto"/>
        <w:jc w:val="both"/>
        <w:rPr>
          <w:rFonts w:asciiTheme="minorHAnsi" w:hAnsiTheme="minorHAnsi" w:cstheme="minorHAnsi"/>
          <w:sz w:val="28"/>
          <w:szCs w:val="28"/>
        </w:rPr>
      </w:pPr>
      <w:r w:rsidRPr="00A108CD">
        <w:rPr>
          <w:rFonts w:asciiTheme="minorHAnsi" w:hAnsiTheme="minorHAnsi" w:cstheme="minorHAnsi"/>
          <w:sz w:val="28"/>
          <w:szCs w:val="28"/>
        </w:rPr>
        <w:t xml:space="preserve">                                           Núcleo de Apoio ao Discente</w:t>
      </w:r>
    </w:p>
    <w:p w14:paraId="0EA9C6B6" w14:textId="77777777" w:rsidR="00557DC9" w:rsidRPr="00A108CD" w:rsidRDefault="00557DC9" w:rsidP="00557DC9">
      <w:pPr>
        <w:spacing w:line="360" w:lineRule="auto"/>
        <w:ind w:left="4536"/>
        <w:jc w:val="both"/>
        <w:rPr>
          <w:rFonts w:asciiTheme="minorHAnsi" w:hAnsiTheme="minorHAnsi" w:cstheme="minorHAnsi"/>
          <w:sz w:val="28"/>
          <w:szCs w:val="28"/>
        </w:rPr>
      </w:pPr>
    </w:p>
    <w:p w14:paraId="041AE151" w14:textId="77777777" w:rsidR="00557DC9" w:rsidRPr="00A108CD" w:rsidRDefault="00557DC9" w:rsidP="00557DC9">
      <w:pPr>
        <w:spacing w:line="360" w:lineRule="auto"/>
        <w:ind w:left="4536"/>
        <w:jc w:val="both"/>
        <w:rPr>
          <w:rFonts w:asciiTheme="minorHAnsi" w:hAnsiTheme="minorHAnsi" w:cstheme="minorHAnsi"/>
          <w:sz w:val="28"/>
          <w:szCs w:val="28"/>
        </w:rPr>
      </w:pPr>
    </w:p>
    <w:p w14:paraId="16429388" w14:textId="77777777" w:rsidR="00557DC9" w:rsidRPr="00A108CD" w:rsidRDefault="00557DC9" w:rsidP="00557DC9">
      <w:pPr>
        <w:spacing w:line="360" w:lineRule="auto"/>
        <w:ind w:left="4536"/>
        <w:jc w:val="both"/>
        <w:rPr>
          <w:rFonts w:asciiTheme="minorHAnsi" w:hAnsiTheme="minorHAnsi" w:cstheme="minorHAnsi"/>
          <w:sz w:val="28"/>
          <w:szCs w:val="28"/>
        </w:rPr>
      </w:pPr>
    </w:p>
    <w:p w14:paraId="1322773D" w14:textId="77777777" w:rsidR="00557DC9" w:rsidRPr="00A108CD" w:rsidRDefault="00557DC9" w:rsidP="00557DC9">
      <w:pPr>
        <w:spacing w:line="360" w:lineRule="auto"/>
        <w:ind w:left="4536"/>
        <w:jc w:val="both"/>
        <w:rPr>
          <w:rFonts w:asciiTheme="minorHAnsi" w:hAnsiTheme="minorHAnsi" w:cstheme="minorHAnsi"/>
          <w:b/>
          <w:bCs/>
          <w:sz w:val="28"/>
          <w:szCs w:val="28"/>
        </w:rPr>
      </w:pPr>
    </w:p>
    <w:p w14:paraId="2C4526CB" w14:textId="77777777" w:rsidR="00557DC9" w:rsidRPr="00A108CD" w:rsidRDefault="00557DC9" w:rsidP="00557DC9">
      <w:pPr>
        <w:spacing w:line="360" w:lineRule="auto"/>
        <w:jc w:val="center"/>
        <w:rPr>
          <w:rFonts w:asciiTheme="minorHAnsi" w:hAnsiTheme="minorHAnsi" w:cstheme="minorHAnsi"/>
          <w:b/>
          <w:bCs/>
          <w:sz w:val="28"/>
          <w:szCs w:val="28"/>
        </w:rPr>
      </w:pPr>
      <w:r w:rsidRPr="00A108CD">
        <w:rPr>
          <w:rFonts w:asciiTheme="minorHAnsi" w:hAnsiTheme="minorHAnsi" w:cstheme="minorHAnsi"/>
          <w:b/>
          <w:bCs/>
          <w:sz w:val="28"/>
          <w:szCs w:val="28"/>
        </w:rPr>
        <w:t>REGULAMENTO DOS ESTÁGIOS OBRIGRATÓRIO E  NÃO OBRIGATÓRIOS</w:t>
      </w:r>
    </w:p>
    <w:p w14:paraId="73EE0618" w14:textId="77777777" w:rsidR="00557DC9" w:rsidRPr="00A108CD" w:rsidRDefault="00557DC9" w:rsidP="00557DC9">
      <w:pPr>
        <w:spacing w:line="360" w:lineRule="auto"/>
        <w:ind w:left="4536"/>
        <w:jc w:val="both"/>
        <w:rPr>
          <w:rFonts w:asciiTheme="minorHAnsi" w:hAnsiTheme="minorHAnsi" w:cstheme="minorHAnsi"/>
          <w:b/>
          <w:bCs/>
          <w:sz w:val="28"/>
          <w:szCs w:val="28"/>
        </w:rPr>
      </w:pPr>
    </w:p>
    <w:p w14:paraId="67A52B46" w14:textId="467A0A93"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52F483B1" w14:textId="096CF26C"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339CD9E6" w14:textId="23601D08"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39467288" w14:textId="5EA48ED7"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6A08BA3A" w14:textId="6BDD2107"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1D490135" w14:textId="14C004E1"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2587EF2D" w14:textId="6AEF571B" w:rsidR="00557DC9" w:rsidRPr="00A108CD" w:rsidRDefault="00557DC9" w:rsidP="00156F61">
      <w:pPr>
        <w:pStyle w:val="SemEspaamento"/>
        <w:spacing w:line="276" w:lineRule="auto"/>
        <w:jc w:val="center"/>
        <w:rPr>
          <w:rFonts w:asciiTheme="majorHAnsi" w:hAnsiTheme="majorHAnsi" w:cstheme="majorHAnsi"/>
          <w:b/>
          <w:bCs/>
          <w:sz w:val="20"/>
          <w:szCs w:val="20"/>
        </w:rPr>
      </w:pPr>
    </w:p>
    <w:p w14:paraId="7AED84C4" w14:textId="1F98E9EB" w:rsidR="00557DC9" w:rsidRDefault="00557DC9" w:rsidP="00156F61">
      <w:pPr>
        <w:pStyle w:val="SemEspaamento"/>
        <w:spacing w:line="276" w:lineRule="auto"/>
        <w:jc w:val="center"/>
        <w:rPr>
          <w:rFonts w:asciiTheme="majorHAnsi" w:hAnsiTheme="majorHAnsi" w:cstheme="majorHAnsi"/>
          <w:b/>
          <w:bCs/>
          <w:sz w:val="20"/>
          <w:szCs w:val="20"/>
        </w:rPr>
      </w:pPr>
    </w:p>
    <w:p w14:paraId="4852A367" w14:textId="255387C0" w:rsidR="005E603C" w:rsidRDefault="005E603C" w:rsidP="00156F61">
      <w:pPr>
        <w:pStyle w:val="SemEspaamento"/>
        <w:spacing w:line="276" w:lineRule="auto"/>
        <w:jc w:val="center"/>
        <w:rPr>
          <w:rFonts w:asciiTheme="majorHAnsi" w:hAnsiTheme="majorHAnsi" w:cstheme="majorHAnsi"/>
          <w:b/>
          <w:bCs/>
          <w:sz w:val="20"/>
          <w:szCs w:val="20"/>
        </w:rPr>
      </w:pPr>
    </w:p>
    <w:p w14:paraId="108BA8B8" w14:textId="58D457C2" w:rsidR="005E603C" w:rsidRDefault="005E603C" w:rsidP="00156F61">
      <w:pPr>
        <w:pStyle w:val="SemEspaamento"/>
        <w:spacing w:line="276" w:lineRule="auto"/>
        <w:jc w:val="center"/>
        <w:rPr>
          <w:rFonts w:asciiTheme="majorHAnsi" w:hAnsiTheme="majorHAnsi" w:cstheme="majorHAnsi"/>
          <w:b/>
          <w:bCs/>
          <w:sz w:val="20"/>
          <w:szCs w:val="20"/>
        </w:rPr>
      </w:pPr>
    </w:p>
    <w:p w14:paraId="6537A12A" w14:textId="222EB37B" w:rsidR="005E603C" w:rsidRDefault="005E603C" w:rsidP="00156F61">
      <w:pPr>
        <w:pStyle w:val="SemEspaamento"/>
        <w:spacing w:line="276" w:lineRule="auto"/>
        <w:jc w:val="center"/>
        <w:rPr>
          <w:rFonts w:asciiTheme="majorHAnsi" w:hAnsiTheme="majorHAnsi" w:cstheme="majorHAnsi"/>
          <w:b/>
          <w:bCs/>
          <w:sz w:val="20"/>
          <w:szCs w:val="20"/>
        </w:rPr>
      </w:pPr>
    </w:p>
    <w:p w14:paraId="74A84CBF" w14:textId="77953E22" w:rsidR="005E603C" w:rsidRDefault="005E603C" w:rsidP="00156F61">
      <w:pPr>
        <w:pStyle w:val="SemEspaamento"/>
        <w:spacing w:line="276" w:lineRule="auto"/>
        <w:jc w:val="center"/>
        <w:rPr>
          <w:rFonts w:asciiTheme="majorHAnsi" w:hAnsiTheme="majorHAnsi" w:cstheme="majorHAnsi"/>
          <w:b/>
          <w:bCs/>
          <w:sz w:val="20"/>
          <w:szCs w:val="20"/>
        </w:rPr>
      </w:pPr>
    </w:p>
    <w:p w14:paraId="337D9D35" w14:textId="7504C1A8" w:rsidR="005E603C" w:rsidRDefault="005E603C" w:rsidP="00156F61">
      <w:pPr>
        <w:pStyle w:val="SemEspaamento"/>
        <w:spacing w:line="276" w:lineRule="auto"/>
        <w:jc w:val="center"/>
        <w:rPr>
          <w:rFonts w:asciiTheme="majorHAnsi" w:hAnsiTheme="majorHAnsi" w:cstheme="majorHAnsi"/>
          <w:b/>
          <w:bCs/>
          <w:sz w:val="20"/>
          <w:szCs w:val="20"/>
        </w:rPr>
      </w:pPr>
    </w:p>
    <w:p w14:paraId="52864E34" w14:textId="05730A9E" w:rsidR="005E603C" w:rsidRDefault="005E603C" w:rsidP="00156F61">
      <w:pPr>
        <w:pStyle w:val="SemEspaamento"/>
        <w:spacing w:line="276" w:lineRule="auto"/>
        <w:jc w:val="center"/>
        <w:rPr>
          <w:rFonts w:asciiTheme="majorHAnsi" w:hAnsiTheme="majorHAnsi" w:cstheme="majorHAnsi"/>
          <w:b/>
          <w:bCs/>
          <w:sz w:val="20"/>
          <w:szCs w:val="20"/>
        </w:rPr>
      </w:pPr>
    </w:p>
    <w:p w14:paraId="1EAFFB33" w14:textId="60213A46" w:rsidR="00B976F4" w:rsidRPr="00A108CD" w:rsidRDefault="00B976F4" w:rsidP="00F746A5">
      <w:pPr>
        <w:pStyle w:val="Ttulo2"/>
        <w:rPr>
          <w:color w:val="auto"/>
        </w:rPr>
      </w:pPr>
    </w:p>
    <w:p w14:paraId="60448787" w14:textId="3EADB275" w:rsidR="00B976F4" w:rsidRPr="00A108CD" w:rsidRDefault="009B7F8C" w:rsidP="00F746A5">
      <w:pPr>
        <w:pStyle w:val="Ttulo2"/>
        <w:rPr>
          <w:color w:val="auto"/>
        </w:rPr>
      </w:pPr>
      <w:bookmarkStart w:id="0" w:name="_Toc118186843"/>
      <w:r w:rsidRPr="00A108CD">
        <w:rPr>
          <w:color w:val="auto"/>
        </w:rPr>
        <w:t>Da</w:t>
      </w:r>
      <w:r w:rsidR="00B976F4" w:rsidRPr="00A108CD">
        <w:rPr>
          <w:color w:val="auto"/>
          <w:spacing w:val="-3"/>
        </w:rPr>
        <w:t xml:space="preserve"> </w:t>
      </w:r>
      <w:r w:rsidRPr="00A108CD">
        <w:rPr>
          <w:color w:val="auto"/>
        </w:rPr>
        <w:t>Natureza</w:t>
      </w:r>
      <w:bookmarkEnd w:id="0"/>
    </w:p>
    <w:p w14:paraId="2406247C" w14:textId="1AB265F7" w:rsidR="00F746A5" w:rsidRPr="00A108CD" w:rsidRDefault="00F746A5" w:rsidP="00F746A5"/>
    <w:p w14:paraId="3C9A15C1" w14:textId="05EB1BB7" w:rsidR="009B7F8C" w:rsidRPr="00A108CD" w:rsidRDefault="009B7F8C" w:rsidP="009B7F8C">
      <w:pPr>
        <w:pStyle w:val="Ttulo2"/>
        <w:rPr>
          <w:color w:val="auto"/>
        </w:rPr>
      </w:pPr>
      <w:r w:rsidRPr="00A108CD">
        <w:rPr>
          <w:rFonts w:ascii="Times New Roman" w:hAnsi="Times New Roman" w:cs="Times New Roman"/>
          <w:color w:val="auto"/>
          <w:sz w:val="20"/>
          <w:szCs w:val="20"/>
        </w:rPr>
        <w:t xml:space="preserve"> </w:t>
      </w:r>
      <w:bookmarkStart w:id="1" w:name="_Toc118186844"/>
      <w:r w:rsidRPr="00A108CD">
        <w:rPr>
          <w:color w:val="auto"/>
        </w:rPr>
        <w:t xml:space="preserve">1. Objetivos da Prática de Estágio Supervisionado </w:t>
      </w:r>
      <w:r w:rsidR="00362B0E" w:rsidRPr="00A108CD">
        <w:rPr>
          <w:color w:val="auto"/>
        </w:rPr>
        <w:t>Obrigatório</w:t>
      </w:r>
      <w:bookmarkEnd w:id="1"/>
    </w:p>
    <w:p w14:paraId="525D21D7" w14:textId="76353BDA" w:rsidR="00F746A5" w:rsidRPr="00A108CD" w:rsidRDefault="00F746A5" w:rsidP="009B7F8C">
      <w:pPr>
        <w:spacing w:line="360" w:lineRule="auto"/>
        <w:rPr>
          <w:rFonts w:asciiTheme="minorHAnsi" w:hAnsiTheme="minorHAnsi"/>
          <w:b/>
          <w:bCs/>
          <w:sz w:val="24"/>
          <w:szCs w:val="24"/>
        </w:rPr>
      </w:pPr>
    </w:p>
    <w:p w14:paraId="7563C424" w14:textId="669260C8" w:rsidR="009B7F8C" w:rsidRPr="00A108CD" w:rsidRDefault="009B7F8C" w:rsidP="009B7F8C">
      <w:pPr>
        <w:pStyle w:val="Ttulo2"/>
        <w:rPr>
          <w:color w:val="auto"/>
        </w:rPr>
      </w:pPr>
      <w:bookmarkStart w:id="2" w:name="_Toc118186845"/>
      <w:r w:rsidRPr="00A108CD">
        <w:rPr>
          <w:rFonts w:asciiTheme="minorHAnsi" w:hAnsiTheme="minorHAnsi"/>
          <w:color w:val="auto"/>
          <w:sz w:val="24"/>
          <w:szCs w:val="24"/>
        </w:rPr>
        <w:t>1.1</w:t>
      </w:r>
      <w:r w:rsidRPr="00A108CD">
        <w:rPr>
          <w:color w:val="auto"/>
        </w:rPr>
        <w:t xml:space="preserve"> O que se pretende com o estágio</w:t>
      </w:r>
      <w:bookmarkEnd w:id="2"/>
    </w:p>
    <w:p w14:paraId="0EE9CF2C" w14:textId="0F687FE2" w:rsidR="00F746A5" w:rsidRPr="00A108CD" w:rsidRDefault="00F746A5" w:rsidP="009B7F8C">
      <w:pPr>
        <w:spacing w:line="360" w:lineRule="auto"/>
        <w:jc w:val="both"/>
        <w:rPr>
          <w:rFonts w:asciiTheme="minorHAnsi" w:hAnsiTheme="minorHAnsi"/>
          <w:b/>
          <w:bCs/>
          <w:sz w:val="24"/>
          <w:szCs w:val="24"/>
        </w:rPr>
      </w:pPr>
    </w:p>
    <w:p w14:paraId="25EA8294" w14:textId="77777777" w:rsidR="009B7F8C" w:rsidRPr="00A108CD" w:rsidRDefault="009B7F8C" w:rsidP="009B7F8C">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Para responder a esta questão é necessário que nos voltemos à finalidade do processo educativo, que fundamentalmente, aponta a necessidade de se criar um </w:t>
      </w:r>
      <w:r w:rsidRPr="00A108CD">
        <w:rPr>
          <w:rFonts w:asciiTheme="majorHAnsi" w:hAnsiTheme="majorHAnsi" w:cstheme="majorHAnsi"/>
          <w:i/>
          <w:iCs/>
          <w:sz w:val="24"/>
          <w:szCs w:val="24"/>
        </w:rPr>
        <w:t>ambiente reflexivo</w:t>
      </w:r>
      <w:r w:rsidRPr="00A108CD">
        <w:rPr>
          <w:rFonts w:asciiTheme="majorHAnsi" w:hAnsiTheme="majorHAnsi" w:cstheme="majorHAnsi"/>
          <w:sz w:val="24"/>
          <w:szCs w:val="24"/>
        </w:rPr>
        <w:t xml:space="preserve">, para que os sujeitos envolvidos exercitem o </w:t>
      </w:r>
      <w:r w:rsidRPr="00A108CD">
        <w:rPr>
          <w:rFonts w:asciiTheme="majorHAnsi" w:hAnsiTheme="majorHAnsi" w:cstheme="majorHAnsi"/>
          <w:i/>
          <w:iCs/>
          <w:sz w:val="24"/>
          <w:szCs w:val="24"/>
        </w:rPr>
        <w:t>pensar a gestão e a  ação pedagógica</w:t>
      </w:r>
      <w:r w:rsidRPr="00A108CD">
        <w:rPr>
          <w:rFonts w:asciiTheme="majorHAnsi" w:hAnsiTheme="majorHAnsi" w:cstheme="majorHAnsi"/>
          <w:sz w:val="24"/>
          <w:szCs w:val="24"/>
        </w:rPr>
        <w:t xml:space="preserve">. </w:t>
      </w:r>
    </w:p>
    <w:p w14:paraId="30A03BFD" w14:textId="77777777" w:rsidR="009B7F8C" w:rsidRPr="00A108CD" w:rsidRDefault="009B7F8C" w:rsidP="009B7F8C">
      <w:pPr>
        <w:rPr>
          <w:rFonts w:asciiTheme="majorHAnsi" w:hAnsiTheme="majorHAnsi" w:cstheme="majorHAnsi"/>
          <w:sz w:val="24"/>
          <w:szCs w:val="24"/>
        </w:rPr>
      </w:pPr>
    </w:p>
    <w:p w14:paraId="0E2A1E2F" w14:textId="77777777" w:rsidR="009B7F8C" w:rsidRPr="00A108CD" w:rsidRDefault="009B7F8C" w:rsidP="009B7F8C">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O estágio é um momento privilegiado desse processo, pois deve permitir ao aluno mergulhar na realidade educacional  para exercitar o </w:t>
      </w:r>
      <w:r w:rsidRPr="00A108CD">
        <w:rPr>
          <w:rFonts w:asciiTheme="majorHAnsi" w:hAnsiTheme="majorHAnsi" w:cstheme="majorHAnsi"/>
          <w:i/>
          <w:iCs/>
          <w:sz w:val="24"/>
          <w:szCs w:val="24"/>
        </w:rPr>
        <w:t>olhar investigativo</w:t>
      </w:r>
      <w:r w:rsidRPr="00A108CD">
        <w:rPr>
          <w:rFonts w:asciiTheme="majorHAnsi" w:hAnsiTheme="majorHAnsi" w:cstheme="majorHAnsi"/>
          <w:sz w:val="24"/>
          <w:szCs w:val="24"/>
        </w:rPr>
        <w:t xml:space="preserve">, com vistas a formar-se como um profissional reflexivo, crítico e capaz de elaborar e desenvolver propostas de ação. Além disso, permite ao estagiário, vivenciar um </w:t>
      </w:r>
      <w:r w:rsidRPr="00A108CD">
        <w:rPr>
          <w:rFonts w:asciiTheme="majorHAnsi" w:hAnsiTheme="majorHAnsi" w:cstheme="majorHAnsi"/>
          <w:i/>
          <w:iCs/>
          <w:sz w:val="24"/>
          <w:szCs w:val="24"/>
        </w:rPr>
        <w:t>laboratório</w:t>
      </w:r>
      <w:r w:rsidRPr="00A108CD">
        <w:rPr>
          <w:rFonts w:asciiTheme="majorHAnsi" w:hAnsiTheme="majorHAnsi" w:cstheme="majorHAnsi"/>
          <w:sz w:val="24"/>
          <w:szCs w:val="24"/>
        </w:rPr>
        <w:t xml:space="preserve">, que represente oportunidades concretas de revisitar as teorias estudadas, acrescentando outras, a fim de que possa construir para si um sentido e significado, a partir de seus conhecimentos teórico-práticos. O estágio pode ainda propiciar oportunidades de intervenções pedagógicas, de acordo com as circunstâncias que o definem. </w:t>
      </w:r>
    </w:p>
    <w:p w14:paraId="016DE21F" w14:textId="77777777" w:rsidR="004A4355" w:rsidRPr="00A108CD" w:rsidRDefault="004A4355" w:rsidP="00B976F4">
      <w:pPr>
        <w:spacing w:line="360" w:lineRule="auto"/>
        <w:jc w:val="both"/>
        <w:rPr>
          <w:rFonts w:asciiTheme="minorHAnsi" w:hAnsiTheme="minorHAnsi"/>
          <w:sz w:val="24"/>
          <w:szCs w:val="24"/>
        </w:rPr>
      </w:pPr>
    </w:p>
    <w:p w14:paraId="79C08D2A" w14:textId="5879B932" w:rsidR="009B7F8C" w:rsidRPr="00A108CD" w:rsidRDefault="009B7F8C" w:rsidP="009B7F8C">
      <w:pPr>
        <w:pStyle w:val="Ttulo2"/>
        <w:rPr>
          <w:color w:val="auto"/>
        </w:rPr>
      </w:pPr>
      <w:bookmarkStart w:id="3" w:name="_Toc118186846"/>
      <w:r w:rsidRPr="00A108CD">
        <w:rPr>
          <w:rFonts w:asciiTheme="minorHAnsi" w:hAnsiTheme="minorHAnsi"/>
          <w:color w:val="auto"/>
          <w:sz w:val="24"/>
          <w:szCs w:val="24"/>
        </w:rPr>
        <w:t xml:space="preserve">1.2 </w:t>
      </w:r>
      <w:r w:rsidRPr="00A108CD">
        <w:rPr>
          <w:color w:val="auto"/>
        </w:rPr>
        <w:t>Dispositivo legal dos estágios e a natureza de execução</w:t>
      </w:r>
      <w:bookmarkEnd w:id="3"/>
    </w:p>
    <w:p w14:paraId="3E00812C" w14:textId="77777777" w:rsidR="004A4355" w:rsidRPr="00A108CD" w:rsidRDefault="004A4355" w:rsidP="009B7F8C">
      <w:pPr>
        <w:adjustRightInd w:val="0"/>
        <w:spacing w:line="360" w:lineRule="auto"/>
        <w:ind w:firstLine="708"/>
        <w:jc w:val="both"/>
        <w:rPr>
          <w:rFonts w:ascii="Verdana" w:hAnsi="Verdana" w:cs="Verdana"/>
          <w:sz w:val="20"/>
          <w:szCs w:val="20"/>
        </w:rPr>
      </w:pPr>
    </w:p>
    <w:p w14:paraId="0DF3ADDB" w14:textId="08B90BA5" w:rsidR="009B7F8C" w:rsidRPr="00A108CD" w:rsidRDefault="009B7F8C" w:rsidP="009B7F8C">
      <w:pPr>
        <w:adjustRightInd w:val="0"/>
        <w:spacing w:line="360" w:lineRule="auto"/>
        <w:ind w:firstLine="708"/>
        <w:jc w:val="both"/>
        <w:rPr>
          <w:rFonts w:asciiTheme="majorHAnsi" w:hAnsiTheme="majorHAnsi" w:cstheme="majorHAnsi"/>
          <w:sz w:val="24"/>
          <w:szCs w:val="24"/>
        </w:rPr>
      </w:pPr>
      <w:r w:rsidRPr="00A108CD">
        <w:rPr>
          <w:rFonts w:ascii="Verdana" w:hAnsi="Verdana" w:cs="Verdana"/>
          <w:sz w:val="20"/>
          <w:szCs w:val="20"/>
        </w:rPr>
        <w:t xml:space="preserve">No Decreto nº 87.497 de 18 de agosto de 1982 que regulamenta a Lei nº 6494 de 07 de dezembro de 1977, a qual dispõe sobre estágio de estudantes de </w:t>
      </w:r>
      <w:r w:rsidRPr="00A108CD">
        <w:rPr>
          <w:rFonts w:asciiTheme="majorHAnsi" w:hAnsiTheme="majorHAnsi" w:cstheme="majorHAnsi"/>
          <w:sz w:val="24"/>
          <w:szCs w:val="24"/>
        </w:rPr>
        <w:lastRenderedPageBreak/>
        <w:t>estabelecimento de Ensino Superior e de Ensino Profissionalizante constituem estágio curricular:</w:t>
      </w:r>
      <w:r w:rsidR="004A4355" w:rsidRPr="00A108CD">
        <w:rPr>
          <w:rFonts w:asciiTheme="majorHAnsi" w:hAnsiTheme="majorHAnsi" w:cstheme="majorHAnsi"/>
          <w:sz w:val="24"/>
          <w:szCs w:val="24"/>
        </w:rPr>
        <w:t xml:space="preserve"> </w:t>
      </w:r>
      <w:r w:rsidRPr="00A108CD">
        <w:rPr>
          <w:rFonts w:asciiTheme="majorHAnsi" w:hAnsiTheme="majorHAnsi" w:cstheme="majorHAnsi"/>
          <w:sz w:val="24"/>
          <w:szCs w:val="24"/>
        </w:rPr>
        <w:t xml:space="preserve">as atividades de aprendizagem social, profissional e cultural, proporcionadas ao estudante pela participação em situações reais de vida e de trabalho em seu meio, sendo realizada na comunidade em geral ou junto a pessoas jurídicas de direito público ou privado, sob responsabilidade e coordenação das instituições de ensino (art. 2). </w:t>
      </w:r>
    </w:p>
    <w:p w14:paraId="58615E68" w14:textId="5C8BDE4C" w:rsidR="009B7F8C" w:rsidRPr="00A108CD" w:rsidRDefault="009B7F8C" w:rsidP="009B7F8C">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O objetivo deste estágio é capacitar os alunos para desempenharem todas as atividades relacionadas com a vida escolar</w:t>
      </w:r>
      <w:r w:rsidR="004468FC">
        <w:rPr>
          <w:rFonts w:asciiTheme="majorHAnsi" w:hAnsiTheme="majorHAnsi" w:cstheme="majorHAnsi"/>
          <w:sz w:val="24"/>
          <w:szCs w:val="24"/>
        </w:rPr>
        <w:t>/contexto profissional</w:t>
      </w:r>
      <w:r w:rsidRPr="00A108CD">
        <w:rPr>
          <w:rFonts w:asciiTheme="majorHAnsi" w:hAnsiTheme="majorHAnsi" w:cstheme="majorHAnsi"/>
          <w:sz w:val="24"/>
          <w:szCs w:val="24"/>
        </w:rPr>
        <w:t>,desenvolvendo a autonomia e iniciativa necessárias ao profissional por meio de intervenções práticas</w:t>
      </w:r>
      <w:r w:rsidR="004468FC">
        <w:rPr>
          <w:rFonts w:asciiTheme="majorHAnsi" w:hAnsiTheme="majorHAnsi" w:cstheme="majorHAnsi"/>
          <w:sz w:val="24"/>
          <w:szCs w:val="24"/>
        </w:rPr>
        <w:t xml:space="preserve"> e profissionalizantes.</w:t>
      </w:r>
    </w:p>
    <w:p w14:paraId="6AF46AAF" w14:textId="77777777" w:rsidR="009B7F8C" w:rsidRPr="00A108CD" w:rsidRDefault="009B7F8C" w:rsidP="009B7F8C">
      <w:pPr>
        <w:pStyle w:val="Ttulo2"/>
        <w:rPr>
          <w:color w:val="auto"/>
        </w:rPr>
      </w:pPr>
    </w:p>
    <w:p w14:paraId="27496454" w14:textId="77777777" w:rsidR="004A4355" w:rsidRPr="00A108CD" w:rsidRDefault="004A4355" w:rsidP="004A4355">
      <w:pPr>
        <w:pStyle w:val="Ttulo2"/>
        <w:rPr>
          <w:color w:val="auto"/>
        </w:rPr>
      </w:pPr>
      <w:r w:rsidRPr="00A108CD">
        <w:rPr>
          <w:color w:val="auto"/>
        </w:rPr>
        <w:t xml:space="preserve">      </w:t>
      </w:r>
      <w:bookmarkStart w:id="4" w:name="_Toc118186847"/>
      <w:r w:rsidRPr="00A108CD">
        <w:rPr>
          <w:color w:val="auto"/>
        </w:rPr>
        <w:t>1.3 Áreas de formação previstas para a realização do Estágio Supervisionado</w:t>
      </w:r>
      <w:bookmarkEnd w:id="4"/>
      <w:r w:rsidRPr="00A108CD">
        <w:rPr>
          <w:color w:val="auto"/>
        </w:rPr>
        <w:t xml:space="preserve"> </w:t>
      </w:r>
    </w:p>
    <w:p w14:paraId="459AAB1B" w14:textId="77777777" w:rsidR="004A4355" w:rsidRPr="00A108CD" w:rsidRDefault="004A4355" w:rsidP="004A4355">
      <w:pPr>
        <w:pStyle w:val="Default"/>
        <w:jc w:val="both"/>
        <w:rPr>
          <w:color w:val="auto"/>
          <w:sz w:val="20"/>
          <w:szCs w:val="20"/>
        </w:rPr>
      </w:pPr>
    </w:p>
    <w:p w14:paraId="3FCC3799" w14:textId="77777777" w:rsidR="004A4355" w:rsidRPr="00A108CD" w:rsidRDefault="004A4355" w:rsidP="004A4355">
      <w:pPr>
        <w:pStyle w:val="Default"/>
        <w:jc w:val="both"/>
        <w:rPr>
          <w:color w:val="auto"/>
          <w:sz w:val="20"/>
          <w:szCs w:val="20"/>
        </w:rPr>
      </w:pPr>
    </w:p>
    <w:p w14:paraId="187DAE0B" w14:textId="6ED702CB" w:rsidR="004A4355" w:rsidRPr="00A108CD" w:rsidRDefault="004A4355" w:rsidP="004A4355">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Ao término de cada cursos, mediante  a verificação de cada estágio realizado, caberá a cada  coordenador de curso emitir uma declaração de conclusão de estágio, em papel timbrado, para cada pós graduando concluinte. Esta declaração deverá ser encaminhada à Secretaria Acadêmica para que o aluno possa dar início ao processo que homologará seu diploma acadêmico de pós-graduação/graduação.Também se responsabilizará pelo envio dos documentos constantes nas pastas de todos os alunos concluintes do curso para arquivamento junto à Secretaria Acadêmica de  Graduação  e Pós- Graduação.</w:t>
      </w:r>
    </w:p>
    <w:p w14:paraId="31D87943" w14:textId="77777777" w:rsidR="004A4355" w:rsidRPr="00A108CD" w:rsidRDefault="004A4355" w:rsidP="004A4355">
      <w:pPr>
        <w:pStyle w:val="Default"/>
        <w:jc w:val="both"/>
        <w:rPr>
          <w:color w:val="auto"/>
          <w:sz w:val="20"/>
          <w:szCs w:val="20"/>
        </w:rPr>
      </w:pPr>
    </w:p>
    <w:p w14:paraId="58B0DEDF" w14:textId="77777777" w:rsidR="004A4355" w:rsidRPr="00A108CD" w:rsidRDefault="004A4355" w:rsidP="004A4355">
      <w:pPr>
        <w:pStyle w:val="Ttulo2"/>
        <w:rPr>
          <w:color w:val="auto"/>
        </w:rPr>
      </w:pPr>
      <w:bookmarkStart w:id="5" w:name="_Toc118186848"/>
      <w:r w:rsidRPr="00A108CD">
        <w:rPr>
          <w:color w:val="auto"/>
        </w:rPr>
        <w:t>2. Definição de competência</w:t>
      </w:r>
      <w:bookmarkEnd w:id="5"/>
      <w:r w:rsidRPr="00A108CD">
        <w:rPr>
          <w:color w:val="auto"/>
        </w:rPr>
        <w:t xml:space="preserve">  </w:t>
      </w:r>
      <w:r w:rsidRPr="00A108CD">
        <w:rPr>
          <w:bCs/>
          <w:color w:val="auto"/>
        </w:rPr>
        <w:t xml:space="preserve"> </w:t>
      </w:r>
    </w:p>
    <w:p w14:paraId="1463018F" w14:textId="77777777" w:rsidR="004A4355" w:rsidRPr="00A108CD" w:rsidRDefault="004A4355" w:rsidP="004A4355">
      <w:pPr>
        <w:pStyle w:val="Ttulo2"/>
        <w:rPr>
          <w:rFonts w:ascii="Verdana" w:hAnsi="Verdana"/>
          <w:color w:val="auto"/>
        </w:rPr>
      </w:pPr>
    </w:p>
    <w:p w14:paraId="4FB27D00" w14:textId="77777777" w:rsidR="00A17D17" w:rsidRPr="00A108CD" w:rsidRDefault="004A4355" w:rsidP="004A4355">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Obedecidos os critérios de acesso ao ensino superior estabelecidos em lei e nas normas específicas, será facultado a estudantes regularmente matriculados em um determinado curso superior de tecnologia, para o qual foram classificados em processo seletivo, requerer o aproveitamento de competências já desenvolvidas e diretamente </w:t>
      </w:r>
      <w:r w:rsidRPr="00A108CD">
        <w:rPr>
          <w:rFonts w:asciiTheme="majorHAnsi" w:hAnsiTheme="majorHAnsi" w:cstheme="majorHAnsi"/>
          <w:sz w:val="24"/>
          <w:szCs w:val="24"/>
        </w:rPr>
        <w:lastRenderedPageBreak/>
        <w:t xml:space="preserve">vinculadas ao perfil profissional do respectivo curso. Tais competências podem ser oriundas de cursos profissionais de nível técnico, de outros cursos de nível superior ou ainda, adquiridas no mundo do trabalho, nos termos do Artigo 41 da LDB. Caberá à instituição ofertante estabelecer formas de avaliação de tais competências. </w:t>
      </w:r>
    </w:p>
    <w:p w14:paraId="39794A21" w14:textId="77777777" w:rsidR="00A17D17" w:rsidRPr="00A108CD" w:rsidRDefault="00A17D17" w:rsidP="004A4355">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w:t>
      </w:r>
      <w:r w:rsidR="004A4355" w:rsidRPr="00A108CD">
        <w:rPr>
          <w:rFonts w:asciiTheme="majorHAnsi" w:hAnsiTheme="majorHAnsi" w:cstheme="majorHAnsi"/>
          <w:sz w:val="24"/>
          <w:szCs w:val="24"/>
        </w:rPr>
        <w:t xml:space="preserve">Essa avaliação deverá ser concretizada, necessariamente, de forma personalizada e não apenas por análise de ementas curriculares. Não basta haver correspondência entre eventuais conteúdos programáticos. </w:t>
      </w:r>
    </w:p>
    <w:p w14:paraId="08207D8E" w14:textId="77777777" w:rsidR="00A17D17" w:rsidRPr="00A108CD" w:rsidRDefault="00A17D17" w:rsidP="004A4355">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w:t>
      </w:r>
      <w:r w:rsidR="004A4355" w:rsidRPr="00A108CD">
        <w:rPr>
          <w:rFonts w:asciiTheme="majorHAnsi" w:hAnsiTheme="majorHAnsi" w:cstheme="majorHAnsi"/>
          <w:sz w:val="24"/>
          <w:szCs w:val="24"/>
        </w:rPr>
        <w:t xml:space="preserve">O que deve ser avaliado, para fins de prosseguimento de estudos, é o efetivo desenvolvimento de competências previstas no perfil profissional de conclusão do curso. No caso de competências adquiridas em outros cursos superiores, a solicitação de aproveitamento será objeto de detalhada análise dos programas desenvolvidos, à luz do perfil profissional de conclusão do curso. </w:t>
      </w:r>
    </w:p>
    <w:p w14:paraId="18D978BE" w14:textId="33610194" w:rsidR="004A4355" w:rsidRDefault="00A17D17" w:rsidP="004A4355">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w:t>
      </w:r>
      <w:r w:rsidR="004A4355" w:rsidRPr="00A108CD">
        <w:rPr>
          <w:rFonts w:asciiTheme="majorHAnsi" w:hAnsiTheme="majorHAnsi" w:cstheme="majorHAnsi"/>
          <w:sz w:val="24"/>
          <w:szCs w:val="24"/>
        </w:rPr>
        <w:t xml:space="preserve">É importante considerar o princípio da objetividade de qualquer trajetória formativa pretendida pelo estudante, cabendo à instituição ofertante analisar essas pretensões, no propósito de mantê-las em conformidade com a realidade profissional, sem encurtar demais e sem buscar uma extensão demasiada do curso”, como muito bem é assinalado no Parecer CNE/CES nº 776/97. </w:t>
      </w:r>
    </w:p>
    <w:p w14:paraId="2B8649DB" w14:textId="77777777" w:rsidR="00C326B7" w:rsidRPr="00A108CD" w:rsidRDefault="00C326B7" w:rsidP="004A4355">
      <w:pPr>
        <w:spacing w:line="360" w:lineRule="auto"/>
        <w:jc w:val="both"/>
        <w:rPr>
          <w:rFonts w:asciiTheme="majorHAnsi" w:hAnsiTheme="majorHAnsi" w:cstheme="majorHAnsi"/>
          <w:b/>
          <w:sz w:val="24"/>
          <w:szCs w:val="24"/>
        </w:rPr>
      </w:pPr>
    </w:p>
    <w:p w14:paraId="78522DAF" w14:textId="739366D3" w:rsidR="004A4355" w:rsidRPr="00A108CD" w:rsidRDefault="004A4355" w:rsidP="004A4355">
      <w:pPr>
        <w:pStyle w:val="Ttulo2"/>
        <w:rPr>
          <w:color w:val="auto"/>
        </w:rPr>
      </w:pPr>
      <w:bookmarkStart w:id="6" w:name="_Toc118186849"/>
      <w:r w:rsidRPr="00A108CD">
        <w:rPr>
          <w:rFonts w:asciiTheme="minorHAnsi" w:hAnsiTheme="minorHAnsi" w:cstheme="minorHAnsi"/>
          <w:color w:val="auto"/>
        </w:rPr>
        <w:t xml:space="preserve">2.1 </w:t>
      </w:r>
      <w:r w:rsidR="00EB7F8F" w:rsidRPr="00A108CD">
        <w:rPr>
          <w:rFonts w:asciiTheme="minorHAnsi" w:hAnsiTheme="minorHAnsi" w:cstheme="minorHAnsi"/>
          <w:color w:val="auto"/>
        </w:rPr>
        <w:t xml:space="preserve"> Roteiro para elaboração de relatório</w:t>
      </w:r>
      <w:bookmarkEnd w:id="6"/>
    </w:p>
    <w:p w14:paraId="03AF9195" w14:textId="77777777" w:rsidR="004A4355" w:rsidRPr="00A108CD" w:rsidRDefault="004A4355" w:rsidP="004A4355">
      <w:pPr>
        <w:pStyle w:val="Recuodecorpodetexto2"/>
        <w:spacing w:line="360" w:lineRule="auto"/>
        <w:rPr>
          <w:rFonts w:ascii="Verdana" w:hAnsi="Verdana" w:cs="Verdana"/>
          <w:sz w:val="20"/>
        </w:rPr>
      </w:pPr>
    </w:p>
    <w:p w14:paraId="6DE0FC9A" w14:textId="4C464871" w:rsidR="004A4355" w:rsidRPr="00A108CD" w:rsidRDefault="004A4355" w:rsidP="004A4355">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Os alunos receberão orientações sobre como realizar o relatório de estágio referente aos </w:t>
      </w:r>
      <w:r w:rsidR="00102774" w:rsidRPr="00A108CD">
        <w:rPr>
          <w:rFonts w:asciiTheme="majorHAnsi" w:hAnsiTheme="majorHAnsi" w:cstheme="majorHAnsi"/>
          <w:sz w:val="24"/>
          <w:szCs w:val="24"/>
        </w:rPr>
        <w:t xml:space="preserve">seus respectivos </w:t>
      </w:r>
      <w:r w:rsidRPr="00A108CD">
        <w:rPr>
          <w:rFonts w:asciiTheme="majorHAnsi" w:hAnsiTheme="majorHAnsi" w:cstheme="majorHAnsi"/>
          <w:sz w:val="24"/>
          <w:szCs w:val="24"/>
        </w:rPr>
        <w:t>módulo</w:t>
      </w:r>
      <w:r w:rsidR="00102774" w:rsidRPr="00A108CD">
        <w:rPr>
          <w:rFonts w:asciiTheme="majorHAnsi" w:hAnsiTheme="majorHAnsi" w:cstheme="majorHAnsi"/>
          <w:sz w:val="24"/>
          <w:szCs w:val="24"/>
        </w:rPr>
        <w:t>.</w:t>
      </w:r>
      <w:r w:rsidRPr="00A108CD">
        <w:rPr>
          <w:rFonts w:asciiTheme="majorHAnsi" w:hAnsiTheme="majorHAnsi" w:cstheme="majorHAnsi"/>
          <w:sz w:val="24"/>
          <w:szCs w:val="24"/>
        </w:rPr>
        <w:t xml:space="preserve">Cabe ressaltar que as orientações estão circunscritas no: número mínimo e máximo de páginas do relatório, datas de entrega e orientação das referências bibliográficas. </w:t>
      </w:r>
    </w:p>
    <w:p w14:paraId="3602C1B0" w14:textId="0DAE1194" w:rsidR="004A4355" w:rsidRPr="00A108CD" w:rsidRDefault="004A4355" w:rsidP="44DBF420">
      <w:pPr>
        <w:pStyle w:val="Default"/>
        <w:spacing w:line="360" w:lineRule="auto"/>
        <w:ind w:firstLine="708"/>
        <w:jc w:val="both"/>
        <w:rPr>
          <w:rFonts w:asciiTheme="majorHAnsi" w:hAnsiTheme="majorHAnsi" w:cstheme="majorBidi"/>
          <w:color w:val="auto"/>
          <w:lang w:val="pt-PT"/>
        </w:rPr>
      </w:pPr>
      <w:r w:rsidRPr="44DBF420">
        <w:rPr>
          <w:rFonts w:asciiTheme="majorHAnsi" w:hAnsiTheme="majorHAnsi" w:cstheme="majorBidi"/>
          <w:color w:val="auto"/>
          <w:lang w:val="pt-PT"/>
        </w:rPr>
        <w:t xml:space="preserve">Nesse sentido, pensamos que ao esboçar uma organização textual para o relato da pesquisa, o estagiário depara-se frente ao seguinte desafio: como organizar, a partir </w:t>
      </w:r>
      <w:r w:rsidRPr="44DBF420">
        <w:rPr>
          <w:rFonts w:asciiTheme="majorHAnsi" w:hAnsiTheme="majorHAnsi" w:cstheme="majorBidi"/>
          <w:color w:val="auto"/>
          <w:lang w:val="pt-PT"/>
        </w:rPr>
        <w:lastRenderedPageBreak/>
        <w:t>dos materiais até então produzidos e escritos, um texto que seja teórica e metodologicamente coerente e consistente e que tenha um fio condutor? Como a própria pergunta indica, a elaboração do relato de experiências vividas</w:t>
      </w:r>
      <w:r w:rsidR="00102774" w:rsidRPr="44DBF420">
        <w:rPr>
          <w:rFonts w:asciiTheme="majorHAnsi" w:hAnsiTheme="majorHAnsi" w:cstheme="majorBidi"/>
          <w:color w:val="auto"/>
          <w:lang w:val="pt-PT"/>
        </w:rPr>
        <w:t xml:space="preserve">, </w:t>
      </w:r>
      <w:r w:rsidRPr="44DBF420">
        <w:rPr>
          <w:rFonts w:asciiTheme="majorHAnsi" w:hAnsiTheme="majorHAnsi" w:cstheme="majorBidi"/>
          <w:color w:val="auto"/>
          <w:lang w:val="pt-PT"/>
        </w:rPr>
        <w:t xml:space="preserve">pressupõe que o estagiário, durante o processo de pesquisa, já tenha produzido uma série de registros e textos escritos contemplando discussões teóricas, descrições, análises e interpretações. </w:t>
      </w:r>
    </w:p>
    <w:p w14:paraId="198ECA27" w14:textId="16AC9347" w:rsidR="004A4355" w:rsidRPr="00A108CD" w:rsidRDefault="00102774" w:rsidP="00102774">
      <w:pPr>
        <w:pStyle w:val="Ttulo2"/>
        <w:rPr>
          <w:color w:val="auto"/>
        </w:rPr>
      </w:pPr>
      <w:bookmarkStart w:id="7" w:name="_Toc118186850"/>
      <w:r w:rsidRPr="00A108CD">
        <w:rPr>
          <w:color w:val="auto"/>
        </w:rPr>
        <w:t>2.2. Estrutura do relatório</w:t>
      </w:r>
      <w:bookmarkEnd w:id="7"/>
    </w:p>
    <w:p w14:paraId="63D3E3D6" w14:textId="77777777" w:rsidR="004A4355" w:rsidRPr="00A108CD" w:rsidRDefault="004A4355" w:rsidP="00B976F4">
      <w:pPr>
        <w:pStyle w:val="Default"/>
        <w:spacing w:line="360" w:lineRule="auto"/>
        <w:ind w:hanging="2"/>
        <w:jc w:val="both"/>
        <w:rPr>
          <w:rFonts w:asciiTheme="minorHAnsi" w:hAnsiTheme="minorHAnsi" w:cstheme="minorHAnsi"/>
          <w:b/>
          <w:color w:val="auto"/>
        </w:rPr>
      </w:pPr>
    </w:p>
    <w:p w14:paraId="2073DF40" w14:textId="77777777" w:rsidR="00102774" w:rsidRPr="00FC18C7" w:rsidRDefault="00102774" w:rsidP="00102774">
      <w:pPr>
        <w:adjustRightInd w:val="0"/>
        <w:spacing w:line="360" w:lineRule="auto"/>
        <w:ind w:firstLine="510"/>
        <w:jc w:val="both"/>
        <w:rPr>
          <w:rFonts w:asciiTheme="majorHAnsi" w:hAnsiTheme="majorHAnsi" w:cstheme="majorHAnsi"/>
          <w:sz w:val="24"/>
          <w:szCs w:val="24"/>
        </w:rPr>
      </w:pPr>
      <w:r w:rsidRPr="00FC18C7">
        <w:rPr>
          <w:rFonts w:asciiTheme="majorHAnsi" w:hAnsiTheme="majorHAnsi" w:cstheme="majorHAnsi"/>
          <w:sz w:val="24"/>
          <w:szCs w:val="24"/>
        </w:rPr>
        <w:t>Ao se estruturar o relatório, além dos elementos pré e pós-textuais, dá-se espaço adequado para os seguintes elementos:</w:t>
      </w:r>
    </w:p>
    <w:p w14:paraId="18485705" w14:textId="77777777" w:rsidR="00102774" w:rsidRPr="00FC18C7" w:rsidRDefault="00102774" w:rsidP="00102774">
      <w:pPr>
        <w:adjustRightInd w:val="0"/>
        <w:spacing w:line="360" w:lineRule="auto"/>
        <w:jc w:val="both"/>
        <w:rPr>
          <w:rFonts w:asciiTheme="majorHAnsi" w:hAnsiTheme="majorHAnsi" w:cstheme="majorHAnsi"/>
          <w:sz w:val="24"/>
          <w:szCs w:val="24"/>
        </w:rPr>
      </w:pPr>
    </w:p>
    <w:p w14:paraId="2A3F1A35" w14:textId="77777777" w:rsidR="00102774" w:rsidRPr="00FC18C7" w:rsidRDefault="00102774" w:rsidP="00102774">
      <w:pPr>
        <w:numPr>
          <w:ilvl w:val="0"/>
          <w:numId w:val="13"/>
        </w:numPr>
        <w:adjustRightInd w:val="0"/>
        <w:spacing w:line="360" w:lineRule="auto"/>
        <w:jc w:val="both"/>
        <w:rPr>
          <w:rFonts w:asciiTheme="majorHAnsi" w:hAnsiTheme="majorHAnsi" w:cstheme="majorHAnsi"/>
          <w:sz w:val="24"/>
          <w:szCs w:val="24"/>
        </w:rPr>
      </w:pPr>
      <w:r w:rsidRPr="00FC18C7">
        <w:rPr>
          <w:rFonts w:asciiTheme="majorHAnsi" w:hAnsiTheme="majorHAnsi" w:cstheme="majorHAnsi"/>
          <w:sz w:val="24"/>
          <w:szCs w:val="24"/>
        </w:rPr>
        <w:t>Introdução;</w:t>
      </w:r>
    </w:p>
    <w:p w14:paraId="51DD305B" w14:textId="77777777" w:rsidR="00102774" w:rsidRPr="00FC18C7" w:rsidRDefault="00102774" w:rsidP="00102774">
      <w:pPr>
        <w:numPr>
          <w:ilvl w:val="0"/>
          <w:numId w:val="13"/>
        </w:numPr>
        <w:adjustRightInd w:val="0"/>
        <w:spacing w:line="360" w:lineRule="auto"/>
        <w:jc w:val="both"/>
        <w:rPr>
          <w:rFonts w:asciiTheme="majorHAnsi" w:hAnsiTheme="majorHAnsi" w:cstheme="majorHAnsi"/>
          <w:sz w:val="24"/>
          <w:szCs w:val="24"/>
        </w:rPr>
      </w:pPr>
      <w:r w:rsidRPr="00FC18C7">
        <w:rPr>
          <w:rFonts w:asciiTheme="majorHAnsi" w:hAnsiTheme="majorHAnsi" w:cstheme="majorHAnsi"/>
          <w:sz w:val="24"/>
          <w:szCs w:val="24"/>
        </w:rPr>
        <w:t>Desenvolvimento (descrição, análise e interpretação);</w:t>
      </w:r>
    </w:p>
    <w:p w14:paraId="2D94E961" w14:textId="77777777" w:rsidR="00102774" w:rsidRPr="00FC18C7" w:rsidRDefault="00102774" w:rsidP="00102774">
      <w:pPr>
        <w:numPr>
          <w:ilvl w:val="0"/>
          <w:numId w:val="13"/>
        </w:numPr>
        <w:adjustRightInd w:val="0"/>
        <w:spacing w:line="360" w:lineRule="auto"/>
        <w:jc w:val="both"/>
        <w:rPr>
          <w:rFonts w:asciiTheme="majorHAnsi" w:hAnsiTheme="majorHAnsi" w:cstheme="majorHAnsi"/>
          <w:sz w:val="24"/>
          <w:szCs w:val="24"/>
        </w:rPr>
      </w:pPr>
      <w:r w:rsidRPr="00FC18C7">
        <w:rPr>
          <w:rFonts w:asciiTheme="majorHAnsi" w:hAnsiTheme="majorHAnsi" w:cstheme="majorHAnsi"/>
          <w:sz w:val="24"/>
          <w:szCs w:val="24"/>
        </w:rPr>
        <w:t xml:space="preserve">Conclusão. </w:t>
      </w:r>
    </w:p>
    <w:p w14:paraId="690E75D9" w14:textId="51C2110A" w:rsidR="00102774" w:rsidRPr="00A108CD" w:rsidRDefault="00102774" w:rsidP="00102774">
      <w:pPr>
        <w:pStyle w:val="Ttulo2"/>
        <w:rPr>
          <w:color w:val="auto"/>
        </w:rPr>
      </w:pPr>
      <w:bookmarkStart w:id="8" w:name="_Toc118186851"/>
      <w:r w:rsidRPr="00A108CD">
        <w:rPr>
          <w:color w:val="auto"/>
        </w:rPr>
        <w:t>2.3  Introdução</w:t>
      </w:r>
      <w:bookmarkEnd w:id="8"/>
      <w:r w:rsidRPr="00A108CD">
        <w:rPr>
          <w:color w:val="auto"/>
        </w:rPr>
        <w:t xml:space="preserve"> </w:t>
      </w:r>
    </w:p>
    <w:p w14:paraId="6ACBFD1E" w14:textId="77777777" w:rsidR="00102774" w:rsidRPr="00A108CD" w:rsidRDefault="00102774" w:rsidP="00102774">
      <w:pPr>
        <w:adjustRightInd w:val="0"/>
        <w:jc w:val="both"/>
        <w:rPr>
          <w:rFonts w:ascii="Verdana" w:hAnsi="Verdana" w:cs="Verdana"/>
          <w:b/>
          <w:sz w:val="20"/>
          <w:szCs w:val="20"/>
        </w:rPr>
      </w:pPr>
    </w:p>
    <w:p w14:paraId="2EBA4855" w14:textId="77777777" w:rsidR="00102774" w:rsidRPr="00A108CD" w:rsidRDefault="00102774" w:rsidP="00102774">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Neste item, como introdutória ao corpo geral do relatório, deve-se apresentar o tema da atividade e descrever, em termos gerais os objetivos e a finalidade da prática realizada. Aqui se faz  necessário a definição do assunto e a delimitação da temática, situando-o no espaço e no tempo. </w:t>
      </w:r>
    </w:p>
    <w:p w14:paraId="679B42EE" w14:textId="77777777" w:rsidR="00102774" w:rsidRPr="00A108CD" w:rsidRDefault="00102774" w:rsidP="00B976F4">
      <w:pPr>
        <w:pStyle w:val="Default"/>
        <w:spacing w:line="360" w:lineRule="auto"/>
        <w:ind w:hanging="2"/>
        <w:jc w:val="both"/>
        <w:rPr>
          <w:rFonts w:asciiTheme="majorHAnsi" w:hAnsiTheme="majorHAnsi" w:cstheme="majorHAnsi"/>
          <w:b/>
          <w:color w:val="auto"/>
        </w:rPr>
      </w:pPr>
    </w:p>
    <w:p w14:paraId="2D04566D" w14:textId="77777777" w:rsidR="00102774" w:rsidRPr="00A108CD" w:rsidRDefault="00102774" w:rsidP="00102774">
      <w:pPr>
        <w:pStyle w:val="Ttulo2"/>
        <w:rPr>
          <w:rFonts w:cstheme="majorHAnsi"/>
          <w:color w:val="auto"/>
          <w:sz w:val="24"/>
          <w:szCs w:val="24"/>
        </w:rPr>
      </w:pPr>
      <w:bookmarkStart w:id="9" w:name="_Toc118186852"/>
      <w:r w:rsidRPr="00A108CD">
        <w:rPr>
          <w:rFonts w:cstheme="majorHAnsi"/>
          <w:color w:val="auto"/>
          <w:sz w:val="24"/>
          <w:szCs w:val="24"/>
        </w:rPr>
        <w:t>2.4 - Desenvolvimento</w:t>
      </w:r>
      <w:bookmarkEnd w:id="9"/>
    </w:p>
    <w:p w14:paraId="47D9EC75" w14:textId="0E5122D8" w:rsidR="00102774" w:rsidRPr="00A108CD" w:rsidRDefault="00102774" w:rsidP="00B976F4">
      <w:pPr>
        <w:pStyle w:val="Default"/>
        <w:spacing w:line="360" w:lineRule="auto"/>
        <w:ind w:hanging="2"/>
        <w:jc w:val="both"/>
        <w:rPr>
          <w:rFonts w:asciiTheme="majorHAnsi" w:hAnsiTheme="majorHAnsi" w:cstheme="majorHAnsi"/>
          <w:b/>
          <w:color w:val="auto"/>
        </w:rPr>
      </w:pPr>
    </w:p>
    <w:p w14:paraId="3A49212B" w14:textId="290372A7" w:rsidR="00102774" w:rsidRPr="00A108CD" w:rsidRDefault="00102774" w:rsidP="44DBF420">
      <w:pPr>
        <w:pStyle w:val="Default"/>
        <w:spacing w:line="360" w:lineRule="auto"/>
        <w:ind w:firstLine="708"/>
        <w:jc w:val="both"/>
        <w:rPr>
          <w:rFonts w:asciiTheme="majorHAnsi" w:hAnsiTheme="majorHAnsi" w:cstheme="majorBidi"/>
          <w:color w:val="auto"/>
          <w:lang w:val="pt-PT"/>
        </w:rPr>
      </w:pPr>
      <w:r w:rsidRPr="44DBF420">
        <w:rPr>
          <w:rFonts w:asciiTheme="majorHAnsi" w:hAnsiTheme="majorHAnsi" w:cstheme="majorBidi"/>
          <w:color w:val="auto"/>
          <w:lang w:val="pt-PT"/>
        </w:rPr>
        <w:t xml:space="preserve">Relato de todas as atividades realizadas. É o corpo do trabalho. Deve acompanhar cada etapa do projeto, as aulas observadas, sua participação em eventos na escola, as regências que realizou (se realizou), </w:t>
      </w:r>
      <w:r w:rsidRPr="44DBF420">
        <w:rPr>
          <w:rFonts w:asciiTheme="majorHAnsi" w:hAnsiTheme="majorHAnsi" w:cstheme="majorBidi"/>
          <w:color w:val="auto"/>
          <w:u w:val="single"/>
          <w:lang w:val="pt-PT"/>
        </w:rPr>
        <w:t>os trabalhos solicitados pelas disciplinas e os textos produzidos a partir das orientações via professor orientador.</w:t>
      </w:r>
      <w:r w:rsidRPr="44DBF420">
        <w:rPr>
          <w:rFonts w:asciiTheme="majorHAnsi" w:hAnsiTheme="majorHAnsi" w:cstheme="majorBidi"/>
          <w:color w:val="auto"/>
          <w:lang w:val="pt-PT"/>
        </w:rPr>
        <w:t xml:space="preserve"> Pode descrever de forma cronológica (como um diário) ou optar por tópicos. Aqui, os fatos são também analisados </w:t>
      </w:r>
      <w:r w:rsidRPr="44DBF420">
        <w:rPr>
          <w:rFonts w:asciiTheme="majorHAnsi" w:hAnsiTheme="majorHAnsi" w:cstheme="majorBidi"/>
          <w:color w:val="auto"/>
          <w:lang w:val="pt-PT"/>
        </w:rPr>
        <w:lastRenderedPageBreak/>
        <w:t xml:space="preserve">e interpretados na perspectiva de avaliar a contribuição deles para a sua formação profissional. </w:t>
      </w:r>
    </w:p>
    <w:p w14:paraId="034E8D3C" w14:textId="77777777" w:rsidR="00102774" w:rsidRPr="00A108CD" w:rsidRDefault="00102774" w:rsidP="00102774">
      <w:pPr>
        <w:adjustRightInd w:val="0"/>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Na constituição deste corpo central do relatório é imprescindível ter presente o fio condutor em torno do qual este item  será desenvolvido.  </w:t>
      </w:r>
    </w:p>
    <w:p w14:paraId="159B6654" w14:textId="77777777" w:rsidR="00102774" w:rsidRPr="00A108CD" w:rsidRDefault="00102774" w:rsidP="00EB7F8F">
      <w:pPr>
        <w:pStyle w:val="Ttulo2"/>
        <w:rPr>
          <w:color w:val="auto"/>
        </w:rPr>
      </w:pPr>
      <w:bookmarkStart w:id="10" w:name="_Toc118186853"/>
      <w:r w:rsidRPr="00A108CD">
        <w:rPr>
          <w:color w:val="auto"/>
        </w:rPr>
        <w:t>2.5 Conclusão</w:t>
      </w:r>
      <w:bookmarkEnd w:id="10"/>
    </w:p>
    <w:p w14:paraId="59B25FE1" w14:textId="657B5BEB" w:rsidR="00102774" w:rsidRPr="00A108CD" w:rsidRDefault="00102774" w:rsidP="00B976F4">
      <w:pPr>
        <w:pStyle w:val="Default"/>
        <w:spacing w:line="360" w:lineRule="auto"/>
        <w:ind w:hanging="2"/>
        <w:jc w:val="both"/>
        <w:rPr>
          <w:rFonts w:asciiTheme="majorHAnsi" w:hAnsiTheme="majorHAnsi" w:cstheme="majorHAnsi"/>
          <w:b/>
          <w:color w:val="auto"/>
        </w:rPr>
      </w:pPr>
    </w:p>
    <w:p w14:paraId="6BCCBB62" w14:textId="77777777" w:rsidR="00102774" w:rsidRPr="00FC18C7" w:rsidRDefault="00102774" w:rsidP="00102774">
      <w:pPr>
        <w:adjustRightInd w:val="0"/>
        <w:spacing w:line="360" w:lineRule="auto"/>
        <w:ind w:firstLine="708"/>
        <w:jc w:val="both"/>
        <w:rPr>
          <w:rFonts w:asciiTheme="majorHAnsi" w:hAnsiTheme="majorHAnsi" w:cstheme="majorHAnsi"/>
          <w:sz w:val="24"/>
          <w:szCs w:val="24"/>
        </w:rPr>
      </w:pPr>
      <w:r w:rsidRPr="00FC18C7">
        <w:rPr>
          <w:rFonts w:asciiTheme="majorHAnsi" w:hAnsiTheme="majorHAnsi" w:cstheme="majorHAnsi"/>
          <w:sz w:val="24"/>
          <w:szCs w:val="24"/>
        </w:rPr>
        <w:t xml:space="preserve">A conclusão deve ser breve, clara e provavelmente não conterá respostas para todas as indagações que foram pensadas ao longo da observação. Como fechamento do relatório, a conclusão é expressa em termos de síntese dos elementos relevantes analisados. </w:t>
      </w:r>
    </w:p>
    <w:p w14:paraId="283D9045" w14:textId="77777777" w:rsidR="00102774" w:rsidRPr="00FC18C7" w:rsidRDefault="00102774" w:rsidP="00102774">
      <w:pPr>
        <w:adjustRightInd w:val="0"/>
        <w:spacing w:line="360" w:lineRule="auto"/>
        <w:ind w:firstLine="708"/>
        <w:jc w:val="both"/>
        <w:rPr>
          <w:rFonts w:asciiTheme="majorHAnsi" w:hAnsiTheme="majorHAnsi" w:cstheme="majorHAnsi"/>
          <w:sz w:val="24"/>
          <w:szCs w:val="24"/>
        </w:rPr>
      </w:pPr>
      <w:r w:rsidRPr="00FC18C7">
        <w:rPr>
          <w:rFonts w:asciiTheme="majorHAnsi" w:hAnsiTheme="majorHAnsi" w:cstheme="majorHAnsi"/>
          <w:sz w:val="24"/>
          <w:szCs w:val="24"/>
        </w:rPr>
        <w:t xml:space="preserve">A conclusão não consiste apenas em uma tentativa de síntese do trabalho desenvolvido. Nela são apresentados, além das limitações e dificuldades encontradas durante o processo de estágio, os principais resultados obtidos, dando-se destaque especial ao que eles representam em relação: </w:t>
      </w:r>
    </w:p>
    <w:p w14:paraId="48824393" w14:textId="48674C3F" w:rsidR="00102774" w:rsidRPr="00A108CD" w:rsidRDefault="00102774" w:rsidP="00B976F4">
      <w:pPr>
        <w:pStyle w:val="Default"/>
        <w:spacing w:line="360" w:lineRule="auto"/>
        <w:ind w:hanging="2"/>
        <w:jc w:val="both"/>
        <w:rPr>
          <w:rFonts w:asciiTheme="minorHAnsi" w:hAnsiTheme="minorHAnsi" w:cstheme="minorHAnsi"/>
          <w:b/>
          <w:color w:val="auto"/>
        </w:rPr>
      </w:pPr>
    </w:p>
    <w:p w14:paraId="5CBC29AC" w14:textId="4D66485A" w:rsidR="00EB7F8F" w:rsidRPr="00A108CD" w:rsidRDefault="00EB7F8F" w:rsidP="00EB7F8F">
      <w:pPr>
        <w:adjustRightInd w:val="0"/>
        <w:spacing w:line="360" w:lineRule="auto"/>
        <w:jc w:val="both"/>
        <w:rPr>
          <w:rFonts w:asciiTheme="majorHAnsi" w:hAnsiTheme="majorHAnsi" w:cstheme="majorHAnsi"/>
          <w:i/>
          <w:iCs/>
          <w:sz w:val="24"/>
          <w:szCs w:val="24"/>
        </w:rPr>
      </w:pPr>
      <w:r w:rsidRPr="00A108CD">
        <w:rPr>
          <w:rFonts w:asciiTheme="majorHAnsi" w:hAnsiTheme="majorHAnsi" w:cstheme="majorHAnsi"/>
          <w:b/>
          <w:sz w:val="24"/>
          <w:szCs w:val="24"/>
        </w:rPr>
        <w:t xml:space="preserve">2.5.1  </w:t>
      </w:r>
      <w:r w:rsidRPr="00A108CD">
        <w:rPr>
          <w:rFonts w:asciiTheme="majorHAnsi" w:hAnsiTheme="majorHAnsi" w:cstheme="majorHAnsi"/>
          <w:sz w:val="24"/>
          <w:szCs w:val="24"/>
        </w:rPr>
        <w:t>Às contribuições para a re-significação da teoria ou para o desenvolvimento das diferentes áreas do conhecimento</w:t>
      </w:r>
      <w:r w:rsidRPr="00A108CD">
        <w:rPr>
          <w:rFonts w:asciiTheme="majorHAnsi" w:hAnsiTheme="majorHAnsi" w:cstheme="majorHAnsi"/>
          <w:i/>
          <w:iCs/>
          <w:sz w:val="24"/>
          <w:szCs w:val="24"/>
        </w:rPr>
        <w:t xml:space="preserve">. </w:t>
      </w:r>
    </w:p>
    <w:p w14:paraId="04195BE2" w14:textId="5B383319" w:rsidR="00EB7F8F" w:rsidRPr="00A108CD" w:rsidRDefault="00EB7F8F" w:rsidP="00EB7F8F">
      <w:pPr>
        <w:adjustRightInd w:val="0"/>
        <w:spacing w:line="360" w:lineRule="auto"/>
        <w:rPr>
          <w:rFonts w:asciiTheme="majorHAnsi" w:hAnsiTheme="majorHAnsi" w:cstheme="majorHAnsi"/>
          <w:sz w:val="24"/>
          <w:szCs w:val="24"/>
        </w:rPr>
      </w:pPr>
      <w:r w:rsidRPr="00A108CD">
        <w:rPr>
          <w:rFonts w:asciiTheme="majorHAnsi" w:hAnsiTheme="majorHAnsi" w:cstheme="majorHAnsi"/>
          <w:b/>
          <w:sz w:val="24"/>
          <w:szCs w:val="24"/>
        </w:rPr>
        <w:t>2.5.2</w:t>
      </w:r>
      <w:r w:rsidRPr="00A108CD">
        <w:rPr>
          <w:rFonts w:asciiTheme="majorHAnsi" w:hAnsiTheme="majorHAnsi" w:cstheme="majorHAnsi"/>
          <w:sz w:val="24"/>
          <w:szCs w:val="24"/>
        </w:rPr>
        <w:t xml:space="preserve">   Ao desenvolvimento da prática profissional, apontando-se alguns indicativos de ação; </w:t>
      </w:r>
    </w:p>
    <w:p w14:paraId="6791A8A1" w14:textId="0644BD0D" w:rsidR="00EB7F8F" w:rsidRPr="00A108CD" w:rsidRDefault="00EB7F8F" w:rsidP="00EB7F8F">
      <w:pPr>
        <w:adjustRightInd w:val="0"/>
        <w:jc w:val="both"/>
        <w:rPr>
          <w:rFonts w:asciiTheme="majorHAnsi" w:hAnsiTheme="majorHAnsi" w:cstheme="majorHAnsi"/>
          <w:sz w:val="24"/>
          <w:szCs w:val="24"/>
        </w:rPr>
      </w:pPr>
      <w:r w:rsidRPr="00A108CD">
        <w:rPr>
          <w:rFonts w:asciiTheme="majorHAnsi" w:hAnsiTheme="majorHAnsi" w:cstheme="majorHAnsi"/>
          <w:b/>
          <w:sz w:val="24"/>
          <w:szCs w:val="24"/>
        </w:rPr>
        <w:t xml:space="preserve">2.5.3 </w:t>
      </w:r>
      <w:r w:rsidRPr="00A108CD">
        <w:rPr>
          <w:rFonts w:asciiTheme="majorHAnsi" w:hAnsiTheme="majorHAnsi" w:cstheme="majorHAnsi"/>
          <w:sz w:val="24"/>
          <w:szCs w:val="24"/>
        </w:rPr>
        <w:t>À necessidade de desenvolvimento de outros estudos sobre a problemática investigada.</w:t>
      </w:r>
    </w:p>
    <w:p w14:paraId="3DE4F1AA" w14:textId="1317EC5D" w:rsidR="00102774" w:rsidRPr="00A108CD" w:rsidRDefault="00102774" w:rsidP="00B976F4">
      <w:pPr>
        <w:pStyle w:val="Default"/>
        <w:spacing w:line="360" w:lineRule="auto"/>
        <w:ind w:hanging="2"/>
        <w:jc w:val="both"/>
        <w:rPr>
          <w:rFonts w:asciiTheme="majorHAnsi" w:hAnsiTheme="majorHAnsi" w:cstheme="majorHAnsi"/>
          <w:b/>
          <w:color w:val="auto"/>
        </w:rPr>
      </w:pPr>
    </w:p>
    <w:p w14:paraId="3429BDCF" w14:textId="77777777" w:rsidR="00EB7F8F" w:rsidRPr="00A108CD" w:rsidRDefault="00EB7F8F" w:rsidP="00EB7F8F">
      <w:pPr>
        <w:pStyle w:val="Ttulo2"/>
        <w:rPr>
          <w:color w:val="auto"/>
        </w:rPr>
      </w:pPr>
      <w:bookmarkStart w:id="11" w:name="_Toc118186854"/>
      <w:r w:rsidRPr="00A108CD">
        <w:rPr>
          <w:color w:val="auto"/>
        </w:rPr>
        <w:t>2.6 Caberá ao orientador de cada estágio por área de atuação:</w:t>
      </w:r>
      <w:bookmarkEnd w:id="11"/>
    </w:p>
    <w:p w14:paraId="40638D49" w14:textId="77777777" w:rsidR="00EB7F8F" w:rsidRPr="00A108CD" w:rsidRDefault="00EB7F8F" w:rsidP="00EB7F8F">
      <w:pPr>
        <w:adjustRightInd w:val="0"/>
        <w:jc w:val="both"/>
        <w:rPr>
          <w:rFonts w:ascii="Verdana" w:hAnsi="Verdana" w:cs="Verdana"/>
          <w:sz w:val="20"/>
          <w:szCs w:val="20"/>
        </w:rPr>
      </w:pPr>
    </w:p>
    <w:p w14:paraId="462FF040" w14:textId="77777777" w:rsidR="00EB7F8F" w:rsidRPr="00A108CD" w:rsidRDefault="00EB7F8F" w:rsidP="00EB7F8F">
      <w:pPr>
        <w:widowControl/>
        <w:numPr>
          <w:ilvl w:val="0"/>
          <w:numId w:val="16"/>
        </w:numPr>
        <w:adjustRightInd w:val="0"/>
        <w:spacing w:line="360" w:lineRule="auto"/>
        <w:ind w:left="794" w:hanging="357"/>
        <w:jc w:val="both"/>
        <w:rPr>
          <w:rFonts w:asciiTheme="majorHAnsi" w:hAnsiTheme="majorHAnsi" w:cstheme="majorHAnsi"/>
          <w:sz w:val="24"/>
          <w:szCs w:val="24"/>
        </w:rPr>
      </w:pPr>
      <w:r w:rsidRPr="00A108CD">
        <w:rPr>
          <w:rFonts w:asciiTheme="majorHAnsi" w:hAnsiTheme="majorHAnsi" w:cstheme="majorHAnsi"/>
          <w:sz w:val="24"/>
          <w:szCs w:val="24"/>
        </w:rPr>
        <w:t xml:space="preserve">Orientar e acompanhar o desenvolvimento das atividades do estagiário; </w:t>
      </w:r>
    </w:p>
    <w:p w14:paraId="3820B313" w14:textId="77777777" w:rsidR="00EB7F8F" w:rsidRPr="00A108CD" w:rsidRDefault="00EB7F8F" w:rsidP="00EB7F8F">
      <w:pPr>
        <w:widowControl/>
        <w:numPr>
          <w:ilvl w:val="0"/>
          <w:numId w:val="16"/>
        </w:numPr>
        <w:adjustRightInd w:val="0"/>
        <w:spacing w:line="360" w:lineRule="auto"/>
        <w:ind w:left="794" w:hanging="357"/>
        <w:jc w:val="both"/>
        <w:rPr>
          <w:rFonts w:asciiTheme="majorHAnsi" w:hAnsiTheme="majorHAnsi" w:cstheme="majorHAnsi"/>
          <w:sz w:val="24"/>
          <w:szCs w:val="24"/>
        </w:rPr>
      </w:pPr>
      <w:r w:rsidRPr="00A108CD">
        <w:rPr>
          <w:rFonts w:asciiTheme="majorHAnsi" w:hAnsiTheme="majorHAnsi" w:cstheme="majorHAnsi"/>
          <w:sz w:val="24"/>
          <w:szCs w:val="24"/>
        </w:rPr>
        <w:t xml:space="preserve">Auxiliar na orientação, planejamento, avaliação e execução das atividades; </w:t>
      </w:r>
    </w:p>
    <w:p w14:paraId="5982A1FD" w14:textId="77777777" w:rsidR="00EB7F8F" w:rsidRPr="00A108CD" w:rsidRDefault="00EB7F8F" w:rsidP="00EB7F8F">
      <w:pPr>
        <w:widowControl/>
        <w:numPr>
          <w:ilvl w:val="0"/>
          <w:numId w:val="16"/>
        </w:numPr>
        <w:adjustRightInd w:val="0"/>
        <w:spacing w:line="360" w:lineRule="auto"/>
        <w:ind w:left="794" w:hanging="357"/>
        <w:jc w:val="both"/>
        <w:rPr>
          <w:rFonts w:asciiTheme="majorHAnsi" w:hAnsiTheme="majorHAnsi" w:cstheme="majorHAnsi"/>
          <w:sz w:val="24"/>
          <w:szCs w:val="24"/>
        </w:rPr>
      </w:pPr>
      <w:r w:rsidRPr="00A108CD">
        <w:rPr>
          <w:rFonts w:asciiTheme="majorHAnsi" w:hAnsiTheme="majorHAnsi" w:cstheme="majorHAnsi"/>
          <w:sz w:val="24"/>
          <w:szCs w:val="24"/>
        </w:rPr>
        <w:t xml:space="preserve">Comunicar problemas relevantes ao Coordenador de Estágios; </w:t>
      </w:r>
    </w:p>
    <w:p w14:paraId="038D48B2" w14:textId="3B8EBEE8" w:rsidR="00EB7F8F" w:rsidRPr="00A108CD" w:rsidRDefault="00EB7F8F" w:rsidP="00EB7F8F">
      <w:pPr>
        <w:widowControl/>
        <w:numPr>
          <w:ilvl w:val="0"/>
          <w:numId w:val="16"/>
        </w:numPr>
        <w:adjustRightInd w:val="0"/>
        <w:spacing w:line="360" w:lineRule="auto"/>
        <w:ind w:left="794" w:hanging="357"/>
        <w:jc w:val="both"/>
        <w:rPr>
          <w:rFonts w:asciiTheme="majorHAnsi" w:hAnsiTheme="majorHAnsi" w:cstheme="majorHAnsi"/>
          <w:sz w:val="24"/>
          <w:szCs w:val="24"/>
        </w:rPr>
      </w:pPr>
      <w:r w:rsidRPr="00A108CD">
        <w:rPr>
          <w:rFonts w:asciiTheme="majorHAnsi" w:hAnsiTheme="majorHAnsi" w:cstheme="majorHAnsi"/>
          <w:sz w:val="24"/>
          <w:szCs w:val="24"/>
        </w:rPr>
        <w:lastRenderedPageBreak/>
        <w:t xml:space="preserve">Emitir um parecer fundamentado sobre o desenvolvimento das atividades de estágio. </w:t>
      </w:r>
    </w:p>
    <w:p w14:paraId="7E5EB4D7" w14:textId="6C8FC580" w:rsidR="00EB7F8F" w:rsidRPr="00A108CD" w:rsidRDefault="00EB7F8F" w:rsidP="00EB7F8F">
      <w:pPr>
        <w:pStyle w:val="Ttulo2"/>
        <w:rPr>
          <w:b/>
          <w:color w:val="auto"/>
          <w:sz w:val="20"/>
          <w:szCs w:val="20"/>
        </w:rPr>
      </w:pPr>
      <w:bookmarkStart w:id="12" w:name="_Toc118186855"/>
      <w:r w:rsidRPr="00A108CD">
        <w:rPr>
          <w:color w:val="auto"/>
        </w:rPr>
        <w:t>3.Documentos Necessários à Realização do estágio.</w:t>
      </w:r>
      <w:bookmarkEnd w:id="12"/>
    </w:p>
    <w:p w14:paraId="124C9891" w14:textId="77777777" w:rsidR="00EB7F8F" w:rsidRPr="00A108CD" w:rsidRDefault="00EB7F8F" w:rsidP="00EB7F8F">
      <w:pPr>
        <w:pStyle w:val="Default"/>
        <w:jc w:val="both"/>
        <w:rPr>
          <w:b/>
          <w:color w:val="auto"/>
          <w:sz w:val="20"/>
          <w:szCs w:val="20"/>
        </w:rPr>
      </w:pPr>
    </w:p>
    <w:p w14:paraId="39D4D01C" w14:textId="069E15C4" w:rsidR="00EB7F8F" w:rsidRPr="00A108CD" w:rsidRDefault="00EB7F8F" w:rsidP="44DBF420">
      <w:pPr>
        <w:pStyle w:val="Default"/>
        <w:numPr>
          <w:ilvl w:val="0"/>
          <w:numId w:val="17"/>
        </w:numPr>
        <w:spacing w:line="360" w:lineRule="auto"/>
        <w:jc w:val="both"/>
        <w:rPr>
          <w:rFonts w:asciiTheme="majorHAnsi" w:hAnsiTheme="majorHAnsi" w:cstheme="majorBidi"/>
          <w:color w:val="auto"/>
          <w:lang w:val="pt-PT"/>
        </w:rPr>
      </w:pPr>
      <w:r w:rsidRPr="44DBF420">
        <w:rPr>
          <w:rFonts w:asciiTheme="majorHAnsi" w:hAnsiTheme="majorHAnsi" w:cstheme="majorBidi"/>
          <w:b/>
          <w:bCs/>
          <w:color w:val="auto"/>
          <w:lang w:val="pt-PT"/>
        </w:rPr>
        <w:t>3.1 1.</w:t>
      </w:r>
      <w:r w:rsidRPr="44DBF420">
        <w:rPr>
          <w:rFonts w:asciiTheme="majorHAnsi" w:hAnsiTheme="majorHAnsi" w:cstheme="majorBidi"/>
          <w:color w:val="auto"/>
          <w:lang w:val="pt-PT"/>
        </w:rPr>
        <w:t xml:space="preserve"> </w:t>
      </w:r>
      <w:r w:rsidRPr="44DBF420">
        <w:rPr>
          <w:rFonts w:asciiTheme="majorHAnsi" w:hAnsiTheme="majorHAnsi" w:cstheme="majorBidi"/>
          <w:b/>
          <w:bCs/>
          <w:color w:val="auto"/>
          <w:lang w:val="pt-PT"/>
        </w:rPr>
        <w:t xml:space="preserve">Carta de apresentação </w:t>
      </w:r>
      <w:r w:rsidRPr="44DBF420">
        <w:rPr>
          <w:rFonts w:asciiTheme="majorHAnsi" w:hAnsiTheme="majorHAnsi" w:cstheme="majorBidi"/>
          <w:color w:val="auto"/>
          <w:lang w:val="pt-PT"/>
        </w:rPr>
        <w:t xml:space="preserve">do estagiário assinada pelos coordenadores de cursos Graduação e Pós-Graduação ser entregue nas respectivas instituições onde será realizado o estágio. </w:t>
      </w:r>
    </w:p>
    <w:p w14:paraId="34408216" w14:textId="77777777" w:rsidR="00EB7F8F" w:rsidRPr="00A108CD" w:rsidRDefault="00EB7F8F" w:rsidP="00EB7F8F">
      <w:pPr>
        <w:pStyle w:val="Default"/>
        <w:numPr>
          <w:ilvl w:val="0"/>
          <w:numId w:val="17"/>
        </w:numPr>
        <w:spacing w:line="360" w:lineRule="auto"/>
        <w:jc w:val="both"/>
        <w:rPr>
          <w:rFonts w:asciiTheme="majorHAnsi" w:hAnsiTheme="majorHAnsi" w:cstheme="majorHAnsi"/>
          <w:color w:val="auto"/>
        </w:rPr>
      </w:pPr>
      <w:r w:rsidRPr="00A108CD">
        <w:rPr>
          <w:rFonts w:asciiTheme="majorHAnsi" w:hAnsiTheme="majorHAnsi" w:cstheme="majorHAnsi"/>
          <w:b/>
          <w:color w:val="auto"/>
        </w:rPr>
        <w:t>3.2.2</w:t>
      </w:r>
      <w:r w:rsidRPr="00A108CD">
        <w:rPr>
          <w:rFonts w:asciiTheme="majorHAnsi" w:hAnsiTheme="majorHAnsi" w:cstheme="majorHAnsi"/>
          <w:color w:val="auto"/>
        </w:rPr>
        <w:t xml:space="preserve"> </w:t>
      </w:r>
      <w:r w:rsidRPr="00A108CD">
        <w:rPr>
          <w:rFonts w:asciiTheme="majorHAnsi" w:hAnsiTheme="majorHAnsi" w:cstheme="majorHAnsi"/>
          <w:b/>
          <w:bCs/>
          <w:color w:val="auto"/>
        </w:rPr>
        <w:t>Ficha de Registro de presença do estagiário</w:t>
      </w:r>
      <w:r w:rsidRPr="00A108CD">
        <w:rPr>
          <w:rFonts w:asciiTheme="majorHAnsi" w:hAnsiTheme="majorHAnsi" w:cstheme="majorHAnsi"/>
          <w:color w:val="auto"/>
        </w:rPr>
        <w:t xml:space="preserve">, assinada pelos responsáveis da instituição onde foi realizado o estágio e pelo professor orientador do estágio. </w:t>
      </w:r>
    </w:p>
    <w:p w14:paraId="29CB5D83" w14:textId="77777777" w:rsidR="00EB7F8F" w:rsidRPr="00A108CD" w:rsidRDefault="00EB7F8F" w:rsidP="00EB7F8F">
      <w:pPr>
        <w:pStyle w:val="Default"/>
        <w:numPr>
          <w:ilvl w:val="0"/>
          <w:numId w:val="18"/>
        </w:numPr>
        <w:spacing w:line="360" w:lineRule="auto"/>
        <w:jc w:val="both"/>
        <w:rPr>
          <w:rFonts w:asciiTheme="majorHAnsi" w:hAnsiTheme="majorHAnsi" w:cstheme="majorHAnsi"/>
          <w:color w:val="auto"/>
        </w:rPr>
      </w:pPr>
      <w:r w:rsidRPr="00A108CD">
        <w:rPr>
          <w:rFonts w:asciiTheme="majorHAnsi" w:hAnsiTheme="majorHAnsi" w:cstheme="majorHAnsi"/>
          <w:b/>
          <w:color w:val="auto"/>
        </w:rPr>
        <w:t xml:space="preserve">3.2.3 </w:t>
      </w:r>
      <w:r w:rsidRPr="00A108CD">
        <w:rPr>
          <w:rFonts w:asciiTheme="majorHAnsi" w:hAnsiTheme="majorHAnsi" w:cstheme="majorHAnsi"/>
          <w:b/>
          <w:bCs/>
          <w:color w:val="auto"/>
        </w:rPr>
        <w:t>Histórico das atividades desenvolvidas pelo estagiário em cada módulo</w:t>
      </w:r>
      <w:r w:rsidRPr="00A108CD">
        <w:rPr>
          <w:rFonts w:asciiTheme="majorHAnsi" w:hAnsiTheme="majorHAnsi" w:cstheme="majorHAnsi"/>
          <w:color w:val="auto"/>
        </w:rPr>
        <w:t xml:space="preserve">. </w:t>
      </w:r>
    </w:p>
    <w:p w14:paraId="1AA73981" w14:textId="6F805F62" w:rsidR="00EB7F8F" w:rsidRPr="00FC18C7" w:rsidRDefault="00EB7F8F" w:rsidP="44DBF420">
      <w:pPr>
        <w:pStyle w:val="Default"/>
        <w:numPr>
          <w:ilvl w:val="0"/>
          <w:numId w:val="19"/>
        </w:numPr>
        <w:spacing w:line="360" w:lineRule="auto"/>
        <w:jc w:val="both"/>
        <w:rPr>
          <w:rFonts w:asciiTheme="majorHAnsi" w:hAnsiTheme="majorHAnsi" w:cstheme="majorBidi"/>
          <w:color w:val="auto"/>
          <w:lang w:val="pt-PT"/>
        </w:rPr>
      </w:pPr>
      <w:r w:rsidRPr="44DBF420">
        <w:rPr>
          <w:rFonts w:asciiTheme="majorHAnsi" w:hAnsiTheme="majorHAnsi" w:cstheme="majorBidi"/>
          <w:b/>
          <w:bCs/>
          <w:color w:val="auto"/>
          <w:lang w:val="pt-PT"/>
        </w:rPr>
        <w:t xml:space="preserve"> 3.2.4 Declaração Final de Estágio</w:t>
      </w:r>
      <w:r w:rsidRPr="44DBF420">
        <w:rPr>
          <w:rFonts w:asciiTheme="majorHAnsi" w:hAnsiTheme="majorHAnsi" w:cstheme="majorBidi"/>
          <w:color w:val="auto"/>
          <w:lang w:val="pt-PT"/>
        </w:rPr>
        <w:t>, a ser preenchida pelo professor orientador do respectivo estágio contendo o número de horas realizadas e o conceito “cumpriu com aproveitamento” e igualmente assinado pelo coordenador de curso.</w:t>
      </w:r>
    </w:p>
    <w:p w14:paraId="1C55CCA0" w14:textId="77777777" w:rsidR="00EB7F8F" w:rsidRPr="00A108CD" w:rsidRDefault="00EB7F8F" w:rsidP="00EB7F8F">
      <w:pPr>
        <w:adjustRightInd w:val="0"/>
        <w:spacing w:line="360" w:lineRule="auto"/>
        <w:rPr>
          <w:rFonts w:asciiTheme="majorHAnsi" w:hAnsiTheme="majorHAnsi" w:cstheme="majorHAnsi"/>
          <w:sz w:val="24"/>
          <w:szCs w:val="24"/>
        </w:rPr>
      </w:pPr>
    </w:p>
    <w:p w14:paraId="2297E9E6" w14:textId="77777777" w:rsidR="00EB7F8F" w:rsidRPr="00A108CD" w:rsidRDefault="00EB7F8F" w:rsidP="00EB7F8F">
      <w:pPr>
        <w:spacing w:line="360" w:lineRule="auto"/>
        <w:rPr>
          <w:rFonts w:asciiTheme="majorHAnsi" w:hAnsiTheme="majorHAnsi" w:cstheme="majorHAnsi"/>
          <w:b/>
          <w:sz w:val="24"/>
          <w:szCs w:val="24"/>
        </w:rPr>
      </w:pPr>
    </w:p>
    <w:p w14:paraId="1F859AEA" w14:textId="4F5A5314" w:rsidR="00EB7F8F" w:rsidRPr="004468FC" w:rsidRDefault="00B77CB0" w:rsidP="00EB2280">
      <w:pPr>
        <w:pStyle w:val="Ttulo2"/>
        <w:rPr>
          <w:b/>
          <w:bCs/>
          <w:color w:val="auto"/>
        </w:rPr>
      </w:pPr>
      <w:r w:rsidRPr="004468FC">
        <w:rPr>
          <w:b/>
          <w:bCs/>
          <w:color w:val="auto"/>
        </w:rPr>
        <w:t xml:space="preserve">                                       </w:t>
      </w:r>
      <w:bookmarkStart w:id="13" w:name="_Toc118186856"/>
      <w:r w:rsidRPr="004468FC">
        <w:rPr>
          <w:b/>
          <w:bCs/>
          <w:color w:val="auto"/>
        </w:rPr>
        <w:t>ESTÁGIO CURRICULAR NÃO OBRIGATÓRIO</w:t>
      </w:r>
      <w:bookmarkEnd w:id="13"/>
      <w:r w:rsidRPr="004468FC">
        <w:rPr>
          <w:b/>
          <w:bCs/>
          <w:color w:val="auto"/>
        </w:rPr>
        <w:t xml:space="preserve"> </w:t>
      </w:r>
    </w:p>
    <w:p w14:paraId="6394CB3D" w14:textId="77777777" w:rsidR="00EB7F8F" w:rsidRPr="004468FC" w:rsidRDefault="00EB7F8F" w:rsidP="00EB2280">
      <w:pPr>
        <w:pStyle w:val="Ttulo2"/>
        <w:rPr>
          <w:b/>
          <w:bCs/>
          <w:color w:val="auto"/>
          <w:sz w:val="20"/>
          <w:szCs w:val="20"/>
        </w:rPr>
      </w:pPr>
    </w:p>
    <w:p w14:paraId="75FDEFAF" w14:textId="1253C95F" w:rsidR="00B77CB0" w:rsidRPr="00A108CD" w:rsidRDefault="00557DC9" w:rsidP="00EB2280">
      <w:pPr>
        <w:pStyle w:val="Ttulo2"/>
        <w:rPr>
          <w:color w:val="auto"/>
        </w:rPr>
      </w:pPr>
      <w:bookmarkStart w:id="14" w:name="_Toc118186857"/>
      <w:r w:rsidRPr="00A108CD">
        <w:rPr>
          <w:color w:val="auto"/>
        </w:rPr>
        <w:t>4.</w:t>
      </w:r>
      <w:r w:rsidR="00C326B7">
        <w:rPr>
          <w:color w:val="auto"/>
        </w:rPr>
        <w:t xml:space="preserve">O </w:t>
      </w:r>
      <w:r w:rsidR="00C326B7" w:rsidRPr="00A108CD">
        <w:rPr>
          <w:color w:val="auto"/>
        </w:rPr>
        <w:t>que é o estágio</w:t>
      </w:r>
      <w:r w:rsidR="00B77CB0" w:rsidRPr="00A108CD">
        <w:rPr>
          <w:color w:val="auto"/>
        </w:rPr>
        <w:t>?</w:t>
      </w:r>
      <w:bookmarkEnd w:id="14"/>
    </w:p>
    <w:p w14:paraId="29E10AAE" w14:textId="77777777" w:rsidR="00B77CB0" w:rsidRPr="00A108CD" w:rsidRDefault="00B77CB0" w:rsidP="00B77CB0">
      <w:pPr>
        <w:spacing w:line="360" w:lineRule="auto"/>
        <w:jc w:val="both"/>
        <w:rPr>
          <w:rFonts w:ascii="Arial" w:hAnsi="Arial" w:cs="Arial"/>
          <w:sz w:val="24"/>
          <w:szCs w:val="24"/>
        </w:rPr>
      </w:pPr>
    </w:p>
    <w:p w14:paraId="4B489008" w14:textId="7D5443DA" w:rsidR="00B77CB0" w:rsidRPr="00A108CD" w:rsidRDefault="00557DC9" w:rsidP="003A126E">
      <w:pPr>
        <w:pStyle w:val="Ttulo2"/>
        <w:rPr>
          <w:color w:val="auto"/>
        </w:rPr>
      </w:pPr>
      <w:bookmarkStart w:id="15" w:name="_Toc118186858"/>
      <w:r w:rsidRPr="00A108CD">
        <w:rPr>
          <w:color w:val="auto"/>
        </w:rPr>
        <w:t>4</w:t>
      </w:r>
      <w:r w:rsidR="003A126E" w:rsidRPr="00A108CD">
        <w:rPr>
          <w:color w:val="auto"/>
        </w:rPr>
        <w:t xml:space="preserve">.1 </w:t>
      </w:r>
      <w:r w:rsidR="00B77CB0" w:rsidRPr="00A108CD">
        <w:rPr>
          <w:color w:val="auto"/>
        </w:rPr>
        <w:t>Introdução</w:t>
      </w:r>
      <w:bookmarkEnd w:id="15"/>
      <w:r w:rsidR="00B77CB0" w:rsidRPr="00A108CD">
        <w:rPr>
          <w:color w:val="auto"/>
        </w:rPr>
        <w:t xml:space="preserve"> </w:t>
      </w:r>
    </w:p>
    <w:p w14:paraId="24BC0C71" w14:textId="77777777" w:rsidR="003A126E" w:rsidRPr="00A108CD" w:rsidRDefault="003A126E" w:rsidP="003A126E"/>
    <w:p w14:paraId="26B33643" w14:textId="77777777" w:rsidR="00B77CB0" w:rsidRPr="00A108CD" w:rsidRDefault="00B77CB0" w:rsidP="00B77CB0">
      <w:pPr>
        <w:spacing w:line="360" w:lineRule="auto"/>
        <w:jc w:val="both"/>
        <w:rPr>
          <w:rFonts w:asciiTheme="majorHAnsi" w:hAnsiTheme="majorHAnsi" w:cstheme="majorHAnsi"/>
        </w:rPr>
      </w:pPr>
      <w:r w:rsidRPr="00A108CD">
        <w:rPr>
          <w:rFonts w:asciiTheme="majorHAnsi" w:hAnsiTheme="majorHAnsi" w:cstheme="majorHAnsi"/>
        </w:rPr>
        <w:t xml:space="preserve">                     O Estágio é ato educativo escolar supervisionado, desenvolvido em ambiente de trabalho que visa à preparação do aluno para o trabalho produtivo de educandos que estejam frequentando o ensino. O estágio visa ao aprendizado de competências próprias da atividade profissional e à contextualização curricular, objetivando o desenvolvimento do educando para a vida cidadania e para o trabalho. </w:t>
      </w:r>
    </w:p>
    <w:p w14:paraId="4435790A" w14:textId="77777777" w:rsidR="00B77CB0" w:rsidRPr="00A108CD" w:rsidRDefault="00B77CB0" w:rsidP="00B77CB0">
      <w:pPr>
        <w:spacing w:line="360" w:lineRule="auto"/>
        <w:jc w:val="both"/>
        <w:rPr>
          <w:rFonts w:asciiTheme="majorHAnsi" w:hAnsiTheme="majorHAnsi" w:cstheme="majorHAnsi"/>
          <w:sz w:val="24"/>
          <w:szCs w:val="24"/>
        </w:rPr>
      </w:pPr>
      <w:r w:rsidRPr="00A108CD">
        <w:rPr>
          <w:rFonts w:asciiTheme="majorHAnsi" w:hAnsiTheme="majorHAnsi" w:cstheme="majorHAnsi"/>
        </w:rPr>
        <w:t xml:space="preserve">                    Os profissionais envolvidos no Estágio Obrigatório são a Supervisor de Estágio/ Professor Orientador e o aluno em de Campo de Estágio que exercem de forma complementar o </w:t>
      </w:r>
      <w:r w:rsidRPr="00A108CD">
        <w:rPr>
          <w:rFonts w:asciiTheme="majorHAnsi" w:hAnsiTheme="majorHAnsi" w:cstheme="majorHAnsi"/>
          <w:sz w:val="24"/>
          <w:szCs w:val="24"/>
        </w:rPr>
        <w:t>acompanhamento do desenvolvimento acadêmico estagiário.</w:t>
      </w:r>
    </w:p>
    <w:p w14:paraId="52714029" w14:textId="77777777" w:rsidR="00B77CB0" w:rsidRPr="00A108CD" w:rsidRDefault="00B77CB0" w:rsidP="00B77CB0">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lastRenderedPageBreak/>
        <w:t xml:space="preserve">                    Os estágios classificam-se em obrigatórios (curriculares) e não obrigatórios/ extracurriculares.</w:t>
      </w:r>
    </w:p>
    <w:p w14:paraId="5DB74254" w14:textId="77777777" w:rsidR="00B77CB0" w:rsidRPr="00A108CD" w:rsidRDefault="00B77CB0" w:rsidP="00B77CB0">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O estágio obrigatório/curricular constitui-se como componente do currículo pleno dos cursos de graduação. O estágio não obrigatório/extracurricular constitui-se em atividade complementar à formação acadêmico-profissional do aluno, realizado por livre escolha dele.</w:t>
      </w:r>
    </w:p>
    <w:p w14:paraId="5A787DC3" w14:textId="78292F69" w:rsidR="00B77CB0" w:rsidRPr="00A108CD" w:rsidRDefault="00B77CB0" w:rsidP="00B77CB0">
      <w:pPr>
        <w:spacing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                   Este</w:t>
      </w:r>
      <w:r w:rsidR="00557DC9" w:rsidRPr="00A108CD">
        <w:rPr>
          <w:rFonts w:asciiTheme="majorHAnsi" w:hAnsiTheme="majorHAnsi" w:cstheme="majorHAnsi"/>
          <w:sz w:val="24"/>
          <w:szCs w:val="24"/>
        </w:rPr>
        <w:t xml:space="preserve"> regulamento </w:t>
      </w:r>
      <w:r w:rsidRPr="00A108CD">
        <w:rPr>
          <w:rFonts w:asciiTheme="majorHAnsi" w:hAnsiTheme="majorHAnsi" w:cstheme="majorHAnsi"/>
          <w:sz w:val="24"/>
          <w:szCs w:val="24"/>
        </w:rPr>
        <w:t xml:space="preserve"> está em consonância com o</w:t>
      </w:r>
      <w:r w:rsidR="004B79CA" w:rsidRPr="00A108CD">
        <w:rPr>
          <w:rFonts w:asciiTheme="majorHAnsi" w:hAnsiTheme="majorHAnsi" w:cstheme="majorHAnsi"/>
          <w:sz w:val="24"/>
          <w:szCs w:val="24"/>
        </w:rPr>
        <w:t>s</w:t>
      </w:r>
      <w:r w:rsidRPr="00A108CD">
        <w:rPr>
          <w:rFonts w:asciiTheme="majorHAnsi" w:hAnsiTheme="majorHAnsi" w:cstheme="majorHAnsi"/>
          <w:sz w:val="24"/>
          <w:szCs w:val="24"/>
        </w:rPr>
        <w:t xml:space="preserve"> projeto</w:t>
      </w:r>
      <w:r w:rsidR="004B79CA" w:rsidRPr="00A108CD">
        <w:rPr>
          <w:rFonts w:asciiTheme="majorHAnsi" w:hAnsiTheme="majorHAnsi" w:cstheme="majorHAnsi"/>
          <w:sz w:val="24"/>
          <w:szCs w:val="24"/>
        </w:rPr>
        <w:t>s</w:t>
      </w:r>
      <w:r w:rsidRPr="00A108CD">
        <w:rPr>
          <w:rFonts w:asciiTheme="majorHAnsi" w:hAnsiTheme="majorHAnsi" w:cstheme="majorHAnsi"/>
          <w:sz w:val="24"/>
          <w:szCs w:val="24"/>
        </w:rPr>
        <w:t xml:space="preserve"> pedagógico</w:t>
      </w:r>
      <w:r w:rsidR="004B79CA" w:rsidRPr="00A108CD">
        <w:rPr>
          <w:rFonts w:asciiTheme="majorHAnsi" w:hAnsiTheme="majorHAnsi" w:cstheme="majorHAnsi"/>
          <w:sz w:val="24"/>
          <w:szCs w:val="24"/>
        </w:rPr>
        <w:t>s</w:t>
      </w:r>
      <w:r w:rsidRPr="00A108CD">
        <w:rPr>
          <w:rFonts w:asciiTheme="majorHAnsi" w:hAnsiTheme="majorHAnsi" w:cstheme="majorHAnsi"/>
          <w:sz w:val="24"/>
          <w:szCs w:val="24"/>
        </w:rPr>
        <w:t xml:space="preserve"> do</w:t>
      </w:r>
      <w:r w:rsidR="004B79CA" w:rsidRPr="00A108CD">
        <w:rPr>
          <w:rFonts w:asciiTheme="majorHAnsi" w:hAnsiTheme="majorHAnsi" w:cstheme="majorHAnsi"/>
          <w:sz w:val="24"/>
          <w:szCs w:val="24"/>
        </w:rPr>
        <w:t>s</w:t>
      </w:r>
      <w:r w:rsidRPr="00A108CD">
        <w:rPr>
          <w:rFonts w:asciiTheme="majorHAnsi" w:hAnsiTheme="majorHAnsi" w:cstheme="majorHAnsi"/>
          <w:sz w:val="24"/>
          <w:szCs w:val="24"/>
        </w:rPr>
        <w:t xml:space="preserve"> Curso</w:t>
      </w:r>
      <w:r w:rsidR="004B79CA" w:rsidRPr="00A108CD">
        <w:rPr>
          <w:rFonts w:asciiTheme="majorHAnsi" w:hAnsiTheme="majorHAnsi" w:cstheme="majorHAnsi"/>
          <w:sz w:val="24"/>
          <w:szCs w:val="24"/>
        </w:rPr>
        <w:t>s</w:t>
      </w:r>
      <w:r w:rsidRPr="00A108CD">
        <w:rPr>
          <w:rFonts w:asciiTheme="majorHAnsi" w:hAnsiTheme="majorHAnsi" w:cstheme="majorHAnsi"/>
          <w:sz w:val="24"/>
          <w:szCs w:val="24"/>
        </w:rPr>
        <w:t xml:space="preserve"> de </w:t>
      </w:r>
      <w:r w:rsidR="004B79CA" w:rsidRPr="00A108CD">
        <w:rPr>
          <w:rFonts w:asciiTheme="majorHAnsi" w:hAnsiTheme="majorHAnsi" w:cstheme="majorHAnsi"/>
          <w:sz w:val="24"/>
          <w:szCs w:val="24"/>
        </w:rPr>
        <w:t xml:space="preserve"> Graduaçao e P</w:t>
      </w:r>
      <w:r w:rsidR="004468FC">
        <w:rPr>
          <w:rFonts w:asciiTheme="majorHAnsi" w:hAnsiTheme="majorHAnsi" w:cstheme="majorHAnsi"/>
          <w:sz w:val="24"/>
          <w:szCs w:val="24"/>
        </w:rPr>
        <w:t>ós</w:t>
      </w:r>
      <w:r w:rsidR="004B79CA" w:rsidRPr="00A108CD">
        <w:rPr>
          <w:rFonts w:asciiTheme="majorHAnsi" w:hAnsiTheme="majorHAnsi" w:cstheme="majorHAnsi"/>
          <w:sz w:val="24"/>
          <w:szCs w:val="24"/>
        </w:rPr>
        <w:t xml:space="preserve">- Graduação </w:t>
      </w:r>
      <w:r w:rsidRPr="00A108CD">
        <w:rPr>
          <w:rFonts w:asciiTheme="majorHAnsi" w:hAnsiTheme="majorHAnsi" w:cstheme="majorHAnsi"/>
          <w:sz w:val="24"/>
          <w:szCs w:val="24"/>
        </w:rPr>
        <w:t xml:space="preserve">Faculdade </w:t>
      </w:r>
      <w:r w:rsidR="004B79CA" w:rsidRPr="00A108CD">
        <w:rPr>
          <w:rFonts w:asciiTheme="majorHAnsi" w:hAnsiTheme="majorHAnsi" w:cstheme="majorHAnsi"/>
          <w:sz w:val="24"/>
          <w:szCs w:val="24"/>
        </w:rPr>
        <w:t xml:space="preserve">IPESSP </w:t>
      </w:r>
      <w:r w:rsidRPr="00A108CD">
        <w:rPr>
          <w:rFonts w:asciiTheme="majorHAnsi" w:hAnsiTheme="majorHAnsi" w:cstheme="majorHAnsi"/>
          <w:sz w:val="24"/>
          <w:szCs w:val="24"/>
        </w:rPr>
        <w:t>(RESOLUÇÃO ESPECÍFIC</w:t>
      </w:r>
      <w:r w:rsidR="003A126E" w:rsidRPr="00A108CD">
        <w:rPr>
          <w:rFonts w:asciiTheme="majorHAnsi" w:hAnsiTheme="majorHAnsi" w:cstheme="majorHAnsi"/>
          <w:sz w:val="24"/>
          <w:szCs w:val="24"/>
        </w:rPr>
        <w:t>A</w:t>
      </w:r>
      <w:r w:rsidRPr="00A108CD">
        <w:rPr>
          <w:rFonts w:asciiTheme="majorHAnsi" w:hAnsiTheme="majorHAnsi" w:cstheme="majorHAnsi"/>
          <w:sz w:val="24"/>
          <w:szCs w:val="24"/>
        </w:rPr>
        <w:t xml:space="preserve"> POR CURSO) e a Lei nº 11.788, de 25 de setembro de 2008.</w:t>
      </w:r>
    </w:p>
    <w:p w14:paraId="77075F00" w14:textId="5B77A0AD" w:rsidR="00B77CB0" w:rsidRPr="00A108CD" w:rsidRDefault="004B79CA" w:rsidP="00B77CB0">
      <w:pPr>
        <w:spacing w:line="360" w:lineRule="auto"/>
        <w:ind w:firstLine="360"/>
        <w:jc w:val="both"/>
        <w:rPr>
          <w:rFonts w:asciiTheme="majorHAnsi" w:hAnsiTheme="majorHAnsi" w:cstheme="majorHAnsi"/>
          <w:sz w:val="24"/>
          <w:szCs w:val="24"/>
        </w:rPr>
      </w:pPr>
      <w:r w:rsidRPr="00A108CD">
        <w:rPr>
          <w:rFonts w:asciiTheme="majorHAnsi" w:hAnsiTheme="majorHAnsi" w:cstheme="majorHAnsi"/>
          <w:sz w:val="24"/>
          <w:szCs w:val="24"/>
        </w:rPr>
        <w:t xml:space="preserve">        </w:t>
      </w:r>
      <w:r w:rsidR="00B77CB0" w:rsidRPr="00A108CD">
        <w:rPr>
          <w:rFonts w:asciiTheme="majorHAnsi" w:hAnsiTheme="majorHAnsi" w:cstheme="majorHAnsi"/>
          <w:sz w:val="24"/>
          <w:szCs w:val="24"/>
        </w:rPr>
        <w:t>A lei que regulamenta o estágio é a Lei nº 11.788, de 25 de setembro de 2008. No artigo primeiro da Lei supracitada, “ o estágio é definido como o ato educativo escolar supervisionado, desenvolvido no ambiente de trabalho, que visa à preparação para o trabalho produtivo de educandos que estejam frequentando o ensino regular em instituições d</w:t>
      </w:r>
      <w:r w:rsidRPr="00A108CD">
        <w:rPr>
          <w:rFonts w:asciiTheme="majorHAnsi" w:hAnsiTheme="majorHAnsi" w:cstheme="majorHAnsi"/>
          <w:sz w:val="24"/>
          <w:szCs w:val="24"/>
        </w:rPr>
        <w:t xml:space="preserve">e enisno </w:t>
      </w:r>
      <w:r w:rsidR="00B77CB0" w:rsidRPr="00A108CD">
        <w:rPr>
          <w:rFonts w:asciiTheme="majorHAnsi" w:hAnsiTheme="majorHAnsi" w:cstheme="majorHAnsi"/>
          <w:sz w:val="24"/>
          <w:szCs w:val="24"/>
        </w:rPr>
        <w:t>superior, de educação profissional, de ensino médio,</w:t>
      </w:r>
      <w:r w:rsidRPr="00A108CD">
        <w:rPr>
          <w:rFonts w:asciiTheme="majorHAnsi" w:hAnsiTheme="majorHAnsi" w:cstheme="majorHAnsi"/>
          <w:sz w:val="24"/>
          <w:szCs w:val="24"/>
        </w:rPr>
        <w:t xml:space="preserve">e demais segmentos e </w:t>
      </w:r>
      <w:r w:rsidR="00B77CB0" w:rsidRPr="00A108CD">
        <w:rPr>
          <w:rFonts w:asciiTheme="majorHAnsi" w:hAnsiTheme="majorHAnsi" w:cstheme="majorHAnsi"/>
          <w:sz w:val="24"/>
          <w:szCs w:val="24"/>
        </w:rPr>
        <w:t>modalidade</w:t>
      </w:r>
      <w:r w:rsidRPr="00A108CD">
        <w:rPr>
          <w:rFonts w:asciiTheme="majorHAnsi" w:hAnsiTheme="majorHAnsi" w:cstheme="majorHAnsi"/>
          <w:sz w:val="24"/>
          <w:szCs w:val="24"/>
        </w:rPr>
        <w:t>s</w:t>
      </w:r>
      <w:r w:rsidR="00B77CB0" w:rsidRPr="00A108CD">
        <w:rPr>
          <w:rFonts w:asciiTheme="majorHAnsi" w:hAnsiTheme="majorHAnsi" w:cstheme="majorHAnsi"/>
          <w:sz w:val="24"/>
          <w:szCs w:val="24"/>
        </w:rPr>
        <w:t xml:space="preserve"> profissional da educação de jovens e adultos. </w:t>
      </w:r>
    </w:p>
    <w:p w14:paraId="52661E18" w14:textId="77777777" w:rsidR="003A126E" w:rsidRPr="00A108CD" w:rsidRDefault="003A126E" w:rsidP="003A126E">
      <w:pPr>
        <w:spacing w:line="360" w:lineRule="auto"/>
        <w:jc w:val="both"/>
        <w:rPr>
          <w:rFonts w:ascii="Arial" w:hAnsi="Arial" w:cs="Arial"/>
          <w:b/>
          <w:sz w:val="24"/>
          <w:szCs w:val="24"/>
        </w:rPr>
      </w:pPr>
    </w:p>
    <w:p w14:paraId="782A1CE9" w14:textId="7FA17A31" w:rsidR="003A126E" w:rsidRPr="00A108CD" w:rsidRDefault="003A126E" w:rsidP="00EB2280">
      <w:pPr>
        <w:pStyle w:val="Ttulo2"/>
        <w:rPr>
          <w:color w:val="auto"/>
        </w:rPr>
      </w:pPr>
      <w:r w:rsidRPr="00A108CD">
        <w:rPr>
          <w:color w:val="auto"/>
        </w:rPr>
        <w:t xml:space="preserve"> </w:t>
      </w:r>
      <w:bookmarkStart w:id="16" w:name="_Toc118186859"/>
      <w:r w:rsidRPr="00A108CD">
        <w:rPr>
          <w:color w:val="auto"/>
        </w:rPr>
        <w:t xml:space="preserve">4.2 </w:t>
      </w:r>
      <w:r w:rsidR="00C326B7">
        <w:rPr>
          <w:color w:val="auto"/>
        </w:rPr>
        <w:t>B</w:t>
      </w:r>
      <w:r w:rsidR="00C326B7" w:rsidRPr="00A108CD">
        <w:rPr>
          <w:color w:val="auto"/>
        </w:rPr>
        <w:t xml:space="preserve">enefícios do </w:t>
      </w:r>
      <w:r w:rsidR="00C326B7">
        <w:rPr>
          <w:color w:val="auto"/>
        </w:rPr>
        <w:t>E</w:t>
      </w:r>
      <w:r w:rsidR="00C326B7" w:rsidRPr="00A108CD">
        <w:rPr>
          <w:color w:val="auto"/>
        </w:rPr>
        <w:t>stágio</w:t>
      </w:r>
      <w:bookmarkEnd w:id="16"/>
    </w:p>
    <w:p w14:paraId="2D240D10" w14:textId="24057F36" w:rsidR="00B77CB0" w:rsidRPr="00A108CD" w:rsidRDefault="00B77CB0" w:rsidP="00B976F4">
      <w:pPr>
        <w:pStyle w:val="Default"/>
        <w:spacing w:line="360" w:lineRule="auto"/>
        <w:ind w:hanging="2"/>
        <w:jc w:val="both"/>
        <w:rPr>
          <w:rFonts w:asciiTheme="majorHAnsi" w:hAnsiTheme="majorHAnsi" w:cstheme="majorHAnsi"/>
          <w:b/>
          <w:color w:val="auto"/>
        </w:rPr>
      </w:pPr>
    </w:p>
    <w:p w14:paraId="24B64823" w14:textId="449372FD" w:rsidR="003A126E" w:rsidRPr="00A108CD" w:rsidRDefault="004468FC" w:rsidP="003A126E">
      <w:pPr>
        <w:spacing w:line="360" w:lineRule="auto"/>
        <w:ind w:firstLine="360"/>
        <w:jc w:val="both"/>
        <w:rPr>
          <w:rFonts w:asciiTheme="majorHAnsi" w:hAnsiTheme="majorHAnsi" w:cstheme="majorHAnsi"/>
          <w:sz w:val="24"/>
          <w:szCs w:val="24"/>
        </w:rPr>
      </w:pPr>
      <w:r>
        <w:rPr>
          <w:rFonts w:asciiTheme="majorHAnsi" w:hAnsiTheme="majorHAnsi" w:cstheme="majorHAnsi"/>
          <w:sz w:val="24"/>
          <w:szCs w:val="24"/>
        </w:rPr>
        <w:t xml:space="preserve">      </w:t>
      </w:r>
      <w:r w:rsidR="003A126E" w:rsidRPr="00A108CD">
        <w:rPr>
          <w:rFonts w:asciiTheme="majorHAnsi" w:hAnsiTheme="majorHAnsi" w:cstheme="majorHAnsi"/>
          <w:sz w:val="24"/>
          <w:szCs w:val="24"/>
        </w:rPr>
        <w:t>Um estágio é uma oportunidade que os empregadores oferecem aos alunos interessados em obter experiência de trabalho em setores específicos e um passo importante para a construção de uma carreira sólida. Os estágios podem ser encontrados por meio de listagens em sites de busca de emprego e corporativos, enquanto algumas empresas recrutam diretamente nas Faculdades.</w:t>
      </w:r>
    </w:p>
    <w:p w14:paraId="729B0B3D" w14:textId="410B09BD" w:rsidR="00B77CB0" w:rsidRPr="00A108CD" w:rsidRDefault="00B77CB0" w:rsidP="00B976F4">
      <w:pPr>
        <w:pStyle w:val="Default"/>
        <w:spacing w:line="360" w:lineRule="auto"/>
        <w:ind w:hanging="2"/>
        <w:jc w:val="both"/>
        <w:rPr>
          <w:rFonts w:asciiTheme="majorHAnsi" w:hAnsiTheme="majorHAnsi" w:cstheme="majorHAnsi"/>
          <w:b/>
          <w:color w:val="auto"/>
        </w:rPr>
      </w:pPr>
    </w:p>
    <w:p w14:paraId="455A1F53" w14:textId="20654685" w:rsidR="00EB2280" w:rsidRPr="00A108CD" w:rsidRDefault="00EB2280" w:rsidP="00EB2280">
      <w:pPr>
        <w:pStyle w:val="Ttulo2"/>
        <w:rPr>
          <w:color w:val="auto"/>
        </w:rPr>
      </w:pPr>
      <w:bookmarkStart w:id="17" w:name="_Toc118186860"/>
      <w:r w:rsidRPr="00A108CD">
        <w:rPr>
          <w:rFonts w:asciiTheme="minorHAnsi" w:hAnsiTheme="minorHAnsi" w:cstheme="minorHAnsi"/>
          <w:color w:val="auto"/>
        </w:rPr>
        <w:t xml:space="preserve">4.3 </w:t>
      </w:r>
      <w:r w:rsidR="00C326B7">
        <w:rPr>
          <w:color w:val="auto"/>
        </w:rPr>
        <w:t>D</w:t>
      </w:r>
      <w:r w:rsidR="00C326B7" w:rsidRPr="00A108CD">
        <w:rPr>
          <w:color w:val="auto"/>
        </w:rPr>
        <w:t xml:space="preserve">icas para o </w:t>
      </w:r>
      <w:r w:rsidR="00C326B7">
        <w:rPr>
          <w:color w:val="auto"/>
        </w:rPr>
        <w:t>E</w:t>
      </w:r>
      <w:r w:rsidR="00C326B7" w:rsidRPr="00A108CD">
        <w:rPr>
          <w:color w:val="auto"/>
        </w:rPr>
        <w:t>stágio</w:t>
      </w:r>
      <w:bookmarkEnd w:id="17"/>
    </w:p>
    <w:p w14:paraId="5F8164C3" w14:textId="2D709130" w:rsidR="00B77CB0" w:rsidRPr="00A108CD" w:rsidRDefault="00B77CB0" w:rsidP="00B976F4">
      <w:pPr>
        <w:pStyle w:val="Default"/>
        <w:spacing w:line="360" w:lineRule="auto"/>
        <w:ind w:hanging="2"/>
        <w:jc w:val="both"/>
        <w:rPr>
          <w:rFonts w:asciiTheme="minorHAnsi" w:hAnsiTheme="minorHAnsi" w:cstheme="minorHAnsi"/>
          <w:b/>
          <w:color w:val="auto"/>
        </w:rPr>
      </w:pPr>
    </w:p>
    <w:p w14:paraId="51700210" w14:textId="25D3AC76" w:rsidR="00EB2280" w:rsidRPr="00A108CD" w:rsidRDefault="004468FC" w:rsidP="00EB2280">
      <w:pPr>
        <w:spacing w:line="360" w:lineRule="auto"/>
        <w:ind w:firstLine="360"/>
        <w:jc w:val="both"/>
        <w:rPr>
          <w:rFonts w:asciiTheme="majorHAnsi" w:hAnsiTheme="majorHAnsi" w:cstheme="majorHAnsi"/>
          <w:sz w:val="24"/>
          <w:szCs w:val="24"/>
        </w:rPr>
      </w:pPr>
      <w:r>
        <w:rPr>
          <w:rFonts w:asciiTheme="majorHAnsi" w:hAnsiTheme="majorHAnsi" w:cstheme="majorHAnsi"/>
          <w:sz w:val="24"/>
          <w:szCs w:val="24"/>
        </w:rPr>
        <w:t xml:space="preserve">    </w:t>
      </w:r>
      <w:r w:rsidR="00EB2280" w:rsidRPr="00A108CD">
        <w:rPr>
          <w:rFonts w:asciiTheme="majorHAnsi" w:hAnsiTheme="majorHAnsi" w:cstheme="majorHAnsi"/>
          <w:sz w:val="24"/>
          <w:szCs w:val="24"/>
        </w:rPr>
        <w:t xml:space="preserve">As organizações procuram estagiários que estejam motivados e exibam uma </w:t>
      </w:r>
      <w:r w:rsidR="00EB2280" w:rsidRPr="00A108CD">
        <w:rPr>
          <w:rFonts w:asciiTheme="majorHAnsi" w:hAnsiTheme="majorHAnsi" w:cstheme="majorHAnsi"/>
          <w:sz w:val="24"/>
          <w:szCs w:val="24"/>
        </w:rPr>
        <w:lastRenderedPageBreak/>
        <w:t>atitude "empreendedora". Os empregadores também querem pessoas fazendo estágios em suas empresas que tenham uma forte ética de trabalho e sejam confiáveis ​​e trabalhem bem de forma independente e em um ambiente de equipe. Muitos departamentos de recursos humanos relatam que procuram muitos de seus funcionários em tempo integral entre estagiários que exibam essas habilidades e que já tenham feito estágio em suas organizações. Seguir essas dicas aumentará a probabilidade de que seu estágio se transforme em uma oferta de emprego em tempo integral.</w:t>
      </w:r>
    </w:p>
    <w:p w14:paraId="2ECA5B0F" w14:textId="77777777" w:rsidR="00EB2280" w:rsidRPr="00A108CD" w:rsidRDefault="00EB2280" w:rsidP="00EB2280">
      <w:pPr>
        <w:pStyle w:val="PargrafodaLista"/>
        <w:spacing w:after="0" w:line="360" w:lineRule="auto"/>
        <w:ind w:left="0"/>
        <w:jc w:val="both"/>
        <w:rPr>
          <w:rFonts w:asciiTheme="majorHAnsi" w:hAnsiTheme="majorHAnsi" w:cstheme="majorHAnsi"/>
          <w:sz w:val="24"/>
          <w:szCs w:val="24"/>
        </w:rPr>
      </w:pPr>
    </w:p>
    <w:p w14:paraId="4D78A139" w14:textId="2A7A3EDD" w:rsidR="00EB2280" w:rsidRPr="00A108CD" w:rsidRDefault="00EB2280" w:rsidP="00C326B7">
      <w:pPr>
        <w:pStyle w:val="Ttulo2"/>
      </w:pPr>
      <w:bookmarkStart w:id="18" w:name="_Toc118186861"/>
      <w:r w:rsidRPr="00A108CD">
        <w:rPr>
          <w:rFonts w:cstheme="majorHAnsi"/>
        </w:rPr>
        <w:t xml:space="preserve">4.4 </w:t>
      </w:r>
      <w:r w:rsidRPr="00A108CD">
        <w:t>Conheça e cumprimente todos que você encontrar</w:t>
      </w:r>
      <w:bookmarkEnd w:id="18"/>
    </w:p>
    <w:p w14:paraId="1BE5A610" w14:textId="27CDE226" w:rsidR="00EB2280" w:rsidRPr="00A108CD" w:rsidRDefault="00EB2280" w:rsidP="00C326B7">
      <w:pPr>
        <w:pStyle w:val="Ttulo2"/>
        <w:rPr>
          <w:rFonts w:cstheme="majorHAnsi"/>
          <w:sz w:val="24"/>
          <w:szCs w:val="24"/>
        </w:rPr>
      </w:pPr>
    </w:p>
    <w:p w14:paraId="33415FBB" w14:textId="77777777" w:rsidR="00EB2280" w:rsidRPr="00A108CD" w:rsidRDefault="00EB2280" w:rsidP="00EB2280">
      <w:pPr>
        <w:spacing w:line="360" w:lineRule="auto"/>
        <w:ind w:firstLine="708"/>
        <w:jc w:val="both"/>
        <w:rPr>
          <w:rFonts w:asciiTheme="majorHAnsi" w:hAnsiTheme="majorHAnsi" w:cstheme="majorHAnsi"/>
          <w:sz w:val="24"/>
          <w:szCs w:val="24"/>
        </w:rPr>
      </w:pPr>
      <w:r w:rsidRPr="00A108CD">
        <w:rPr>
          <w:rFonts w:asciiTheme="majorHAnsi" w:hAnsiTheme="majorHAnsi" w:cstheme="majorHAnsi"/>
          <w:sz w:val="24"/>
          <w:szCs w:val="24"/>
        </w:rPr>
        <w:t>Relações de trabalho bem-sucedidas exigem excelentes habilidades de comunicação, bem como uma atitude positiva. Seus supervisores e colegas de trabalho podem estar imersos em projetos e prazos e não perceber que você é novo na organização; portanto, certifique-se de tomar a iniciativa de se apresentar e exibir uma atitude positiva e amigável para com todos que encontrar, do zelador ao presidente da empresa.</w:t>
      </w:r>
    </w:p>
    <w:p w14:paraId="45504331" w14:textId="77777777" w:rsidR="00EB2280" w:rsidRPr="00A108CD" w:rsidRDefault="00EB2280" w:rsidP="00B976F4">
      <w:pPr>
        <w:pStyle w:val="Default"/>
        <w:spacing w:line="360" w:lineRule="auto"/>
        <w:ind w:hanging="2"/>
        <w:jc w:val="both"/>
        <w:rPr>
          <w:rFonts w:asciiTheme="majorHAnsi" w:hAnsiTheme="majorHAnsi" w:cstheme="majorHAnsi"/>
          <w:b/>
          <w:color w:val="auto"/>
        </w:rPr>
      </w:pPr>
    </w:p>
    <w:p w14:paraId="3DA02C63" w14:textId="77777777" w:rsidR="00EB2280" w:rsidRPr="00D56770" w:rsidRDefault="00EB2280" w:rsidP="00D56770">
      <w:pPr>
        <w:pStyle w:val="Ttulo2"/>
      </w:pPr>
      <w:bookmarkStart w:id="19" w:name="_Toc118186862"/>
      <w:r w:rsidRPr="00D56770">
        <w:t>4.5 Faça sua pesquisa</w:t>
      </w:r>
      <w:bookmarkEnd w:id="19"/>
    </w:p>
    <w:p w14:paraId="4EB226A4" w14:textId="44D3B8D7" w:rsidR="00EB2280" w:rsidRPr="00A108CD" w:rsidRDefault="00EB2280" w:rsidP="00B976F4">
      <w:pPr>
        <w:pStyle w:val="Default"/>
        <w:spacing w:line="360" w:lineRule="auto"/>
        <w:ind w:hanging="2"/>
        <w:jc w:val="both"/>
        <w:rPr>
          <w:rFonts w:asciiTheme="majorHAnsi" w:hAnsiTheme="majorHAnsi" w:cstheme="majorHAnsi"/>
          <w:b/>
          <w:color w:val="auto"/>
        </w:rPr>
      </w:pPr>
    </w:p>
    <w:p w14:paraId="19628297" w14:textId="73C77501" w:rsidR="00EB2280" w:rsidRPr="00A108CD" w:rsidRDefault="00EB2280" w:rsidP="00EB2280">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Faça questão de pesquisar e aprender tudo o que puder sobre a empresa e o setor. O escritório de serviços de carreira de sua faculdade é um excelente lugar para começar. Você também pode escrever diretamente para uma empresa para obter informações, participar de entrevistas informativas, entrar em contato com associações locais, ler jornais e publicações comerciais locais para saber mais sobre uma organização.</w:t>
      </w:r>
    </w:p>
    <w:p w14:paraId="548E331B" w14:textId="77777777" w:rsidR="00EB2280" w:rsidRPr="00A108CD" w:rsidRDefault="00EB2280" w:rsidP="00EB2280">
      <w:pPr>
        <w:pStyle w:val="PargrafodaLista"/>
        <w:spacing w:after="0" w:line="360" w:lineRule="auto"/>
        <w:ind w:left="0"/>
        <w:jc w:val="both"/>
        <w:rPr>
          <w:rFonts w:cstheme="minorHAnsi"/>
          <w:b/>
        </w:rPr>
      </w:pPr>
    </w:p>
    <w:p w14:paraId="424109EF" w14:textId="6D1B8A1C" w:rsidR="00EB2280" w:rsidRPr="00D56770" w:rsidRDefault="00EB2280" w:rsidP="00D56770">
      <w:pPr>
        <w:pStyle w:val="Ttulo2"/>
      </w:pPr>
      <w:bookmarkStart w:id="20" w:name="_Toc118186863"/>
      <w:r w:rsidRPr="00D56770">
        <w:lastRenderedPageBreak/>
        <w:t>4.6 Defina metas pessoais e mantenha-se produtivo</w:t>
      </w:r>
      <w:bookmarkEnd w:id="20"/>
    </w:p>
    <w:p w14:paraId="25D87FEC" w14:textId="5426EE17" w:rsidR="00B77CB0" w:rsidRPr="00A108CD" w:rsidRDefault="00B77CB0" w:rsidP="00EB2280">
      <w:pPr>
        <w:pStyle w:val="Ttulo2"/>
        <w:rPr>
          <w:rFonts w:asciiTheme="minorHAnsi" w:hAnsiTheme="minorHAnsi" w:cstheme="minorHAnsi"/>
          <w:color w:val="auto"/>
        </w:rPr>
      </w:pPr>
    </w:p>
    <w:p w14:paraId="4D6F7473" w14:textId="77777777" w:rsidR="00EB2280" w:rsidRPr="00A108CD" w:rsidRDefault="00EB2280" w:rsidP="00EB2280">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Estabeleça metas pessoais que deseja alcançar durante o estágio e peça ao seu supervisor o que fazer. Se você achar que seu trabalho está concluído, solicite novos projetos ou proponha novas ideias. O estabelecimento de metas é especialmente importante para estagiários - para garantir que você obtenha as habilidades relevantes que os empregadores estão buscando ao contratar futuros funcionários em tempo integral.</w:t>
      </w:r>
    </w:p>
    <w:p w14:paraId="7C541692" w14:textId="77777777" w:rsidR="00EB2280" w:rsidRPr="00D56770" w:rsidRDefault="00EB2280" w:rsidP="00D56770">
      <w:pPr>
        <w:pStyle w:val="Ttulo2"/>
      </w:pPr>
      <w:bookmarkStart w:id="21" w:name="_Toc118186864"/>
      <w:r w:rsidRPr="00D56770">
        <w:t>4.7 Leia jornais e revistas profissionais</w:t>
      </w:r>
      <w:bookmarkEnd w:id="21"/>
    </w:p>
    <w:p w14:paraId="0CFE8609" w14:textId="40F2CC96" w:rsidR="00B77CB0" w:rsidRPr="00A108CD" w:rsidRDefault="00B77CB0" w:rsidP="00B976F4">
      <w:pPr>
        <w:pStyle w:val="Default"/>
        <w:spacing w:line="360" w:lineRule="auto"/>
        <w:ind w:hanging="2"/>
        <w:jc w:val="both"/>
        <w:rPr>
          <w:rFonts w:asciiTheme="minorHAnsi" w:hAnsiTheme="minorHAnsi" w:cstheme="minorHAnsi"/>
          <w:b/>
          <w:color w:val="auto"/>
        </w:rPr>
      </w:pPr>
    </w:p>
    <w:p w14:paraId="49F249EC" w14:textId="2FDEC682" w:rsidR="00EB2280" w:rsidRPr="00A108CD" w:rsidRDefault="00EB2280" w:rsidP="00EB2280">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Acompanhe as informações do empregador e leia o que os profissionais estão lendo. Saiba mais sobre seu empregador, sua concorrência e informações adicionais sobre o setor em geral. Existem novas tendências ou algo interessante está acontecendo atualmente no campo? O sucesso do estágio requer motivação e um verdadeiro desejo de aprender mais sobre a indústria. Os estagiários bem-sucedidos tomam a iniciativa de aprender o máximo possível durante a curta duração de sua experiência de estágio.</w:t>
      </w:r>
    </w:p>
    <w:p w14:paraId="01C2F762" w14:textId="37A402CA" w:rsidR="00B77CB0" w:rsidRPr="00A108CD" w:rsidRDefault="00B77CB0" w:rsidP="00B976F4">
      <w:pPr>
        <w:pStyle w:val="Default"/>
        <w:spacing w:line="360" w:lineRule="auto"/>
        <w:ind w:hanging="2"/>
        <w:jc w:val="both"/>
        <w:rPr>
          <w:rFonts w:asciiTheme="minorHAnsi" w:hAnsiTheme="minorHAnsi" w:cstheme="minorHAnsi"/>
          <w:b/>
          <w:color w:val="auto"/>
        </w:rPr>
      </w:pPr>
    </w:p>
    <w:p w14:paraId="1697E8ED" w14:textId="77777777" w:rsidR="002F78BC" w:rsidRPr="00D56770" w:rsidRDefault="00EB2280" w:rsidP="00D56770">
      <w:pPr>
        <w:pStyle w:val="Ttulo2"/>
      </w:pPr>
      <w:bookmarkStart w:id="22" w:name="_Toc118186865"/>
      <w:r w:rsidRPr="00D56770">
        <w:t xml:space="preserve">4.8 </w:t>
      </w:r>
      <w:r w:rsidR="002F78BC" w:rsidRPr="00D56770">
        <w:t>Esteja preparado para fazer algum trabalho pesado</w:t>
      </w:r>
      <w:bookmarkEnd w:id="22"/>
    </w:p>
    <w:p w14:paraId="2FD8278B" w14:textId="5CCF845E" w:rsidR="00EB2280" w:rsidRPr="00A108CD" w:rsidRDefault="00EB2280" w:rsidP="00EF039D">
      <w:pPr>
        <w:pStyle w:val="Ttulo2"/>
        <w:rPr>
          <w:color w:val="auto"/>
        </w:rPr>
      </w:pPr>
    </w:p>
    <w:p w14:paraId="5E62B949" w14:textId="77777777" w:rsidR="002F78BC" w:rsidRPr="00A108CD" w:rsidRDefault="002F78BC" w:rsidP="002F78BC">
      <w:pPr>
        <w:pStyle w:val="PargrafodaLista"/>
        <w:spacing w:after="0" w:line="360" w:lineRule="auto"/>
        <w:ind w:left="0" w:firstLine="708"/>
        <w:jc w:val="both"/>
        <w:rPr>
          <w:rFonts w:ascii="Calibri Light" w:hAnsi="Calibri Light" w:cs="Calibri Light"/>
          <w:sz w:val="24"/>
          <w:szCs w:val="24"/>
        </w:rPr>
      </w:pPr>
      <w:r w:rsidRPr="00A108CD">
        <w:rPr>
          <w:rFonts w:ascii="Calibri Light" w:hAnsi="Calibri Light" w:cs="Calibri Light"/>
          <w:sz w:val="24"/>
          <w:szCs w:val="24"/>
        </w:rPr>
        <w:t>Faça as tarefas menores com calma e mantenha sua mente focada no quadro geral. Você pode precisar fazer um café ou arquivar em algum momento, mas se fazer café e arquivar ocupar a maior parte do dia, é hora de falar com seu supervisor sobre suas metas e expectativas do estágio. Uma maneira de evitar essa situação é fazer um acordo antes do estágio definindo suas responsabilidades. Lembre-se de que há tarefas servis incluídas em todos os trabalhos e contribuir e fazer sua parte estabelecerá melhor trabalho em equipe e boa vontade entre os colegas de trabalho.</w:t>
      </w:r>
    </w:p>
    <w:p w14:paraId="368822F8" w14:textId="25B1FEFF" w:rsidR="00B77CB0" w:rsidRPr="00A108CD" w:rsidRDefault="00B77CB0" w:rsidP="00B976F4">
      <w:pPr>
        <w:pStyle w:val="Default"/>
        <w:spacing w:line="360" w:lineRule="auto"/>
        <w:ind w:hanging="2"/>
        <w:jc w:val="both"/>
        <w:rPr>
          <w:rFonts w:asciiTheme="minorHAnsi" w:hAnsiTheme="minorHAnsi" w:cstheme="minorHAnsi"/>
          <w:b/>
          <w:color w:val="auto"/>
        </w:rPr>
      </w:pPr>
    </w:p>
    <w:p w14:paraId="3890494A" w14:textId="3CA66BB6" w:rsidR="002F78BC" w:rsidRPr="00D56770" w:rsidRDefault="002F78BC" w:rsidP="00D56770">
      <w:pPr>
        <w:pStyle w:val="Ttulo2"/>
      </w:pPr>
      <w:bookmarkStart w:id="23" w:name="_Toc118186866"/>
      <w:r w:rsidRPr="00D56770">
        <w:lastRenderedPageBreak/>
        <w:t>4.9 Pergunte</w:t>
      </w:r>
      <w:bookmarkEnd w:id="23"/>
      <w:r w:rsidRPr="00D56770">
        <w:t xml:space="preserve"> </w:t>
      </w:r>
    </w:p>
    <w:p w14:paraId="5A3E987B" w14:textId="77777777" w:rsidR="00EF039D" w:rsidRPr="00A108CD" w:rsidRDefault="00EF039D" w:rsidP="002F78BC">
      <w:pPr>
        <w:pStyle w:val="PargrafodaLista"/>
        <w:spacing w:after="0" w:line="360" w:lineRule="auto"/>
        <w:ind w:left="0" w:firstLine="708"/>
        <w:jc w:val="both"/>
        <w:rPr>
          <w:rFonts w:ascii="Arial" w:hAnsi="Arial" w:cs="Arial"/>
          <w:sz w:val="24"/>
          <w:szCs w:val="24"/>
        </w:rPr>
      </w:pPr>
    </w:p>
    <w:p w14:paraId="3F01E36D" w14:textId="06DCA8A6" w:rsidR="002F78BC" w:rsidRPr="00A108CD" w:rsidRDefault="002F78BC" w:rsidP="002F78BC">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Aproveite o seu status de estudante e faça perguntas sobre tudo que você não entende. Os empregadores acreditam que os alunos que fazem perguntas estão motivados e realmente querem aprender tudo o que puderem sobre o setor. Como estagiário, os empregadores não esperam que você saiba tudo sobre o trabalho ou o setor. Os estágios são uma ótima experiência de aprendizado e quanto mais perguntas você fizer, mais aprenderá sobre o trabalho e como a indústria funciona.</w:t>
      </w:r>
    </w:p>
    <w:p w14:paraId="4F0D1140" w14:textId="64B91F33" w:rsidR="002F78BC" w:rsidRPr="00A108CD" w:rsidRDefault="002F78BC" w:rsidP="00D56770">
      <w:pPr>
        <w:pStyle w:val="Ttulo2"/>
      </w:pPr>
      <w:bookmarkStart w:id="24" w:name="_Toc118186867"/>
      <w:r w:rsidRPr="00A108CD">
        <w:rPr>
          <w:rFonts w:asciiTheme="minorHAnsi" w:hAnsiTheme="minorHAnsi" w:cstheme="minorHAnsi"/>
        </w:rPr>
        <w:t xml:space="preserve">4.10 </w:t>
      </w:r>
      <w:r w:rsidRPr="00A108CD">
        <w:t>Encontre um Mentor</w:t>
      </w:r>
      <w:bookmarkEnd w:id="24"/>
    </w:p>
    <w:p w14:paraId="2CEEE569" w14:textId="77777777" w:rsidR="00EF039D" w:rsidRPr="00A108CD" w:rsidRDefault="00EF039D" w:rsidP="00D56770">
      <w:pPr>
        <w:pStyle w:val="Ttulo2"/>
      </w:pPr>
    </w:p>
    <w:p w14:paraId="1EC41B21" w14:textId="53B16E93" w:rsidR="002F78BC" w:rsidRDefault="002F78BC" w:rsidP="002F78BC">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Aprenda com aqueles que você admira e desenvolva relacionamentos de mentor que você pode continuar muito depois de seu estágio terminar. Os profissionais gostam de compartilhar sua experiência e desejam auxiliar novos profissionais que entram na área. Um bom mentor é alguém que está disposto a compartilhar seu conhecimento e experiência e quer ver seu pupilo ter sucesso nessa área.</w:t>
      </w:r>
    </w:p>
    <w:p w14:paraId="58EBCEB3" w14:textId="77777777" w:rsidR="00C326B7" w:rsidRPr="00A108CD" w:rsidRDefault="00C326B7" w:rsidP="002F78BC">
      <w:pPr>
        <w:pStyle w:val="PargrafodaLista"/>
        <w:spacing w:after="0" w:line="360" w:lineRule="auto"/>
        <w:ind w:left="0" w:firstLine="708"/>
        <w:jc w:val="both"/>
        <w:rPr>
          <w:rFonts w:asciiTheme="majorHAnsi" w:hAnsiTheme="majorHAnsi" w:cstheme="majorHAnsi"/>
          <w:sz w:val="24"/>
          <w:szCs w:val="24"/>
        </w:rPr>
      </w:pPr>
    </w:p>
    <w:p w14:paraId="35F775D2" w14:textId="69C2C32C" w:rsidR="00B77CB0" w:rsidRPr="00D56770" w:rsidRDefault="002F78BC" w:rsidP="00D56770">
      <w:pPr>
        <w:pStyle w:val="Ttulo2"/>
      </w:pPr>
      <w:bookmarkStart w:id="25" w:name="_Toc118186868"/>
      <w:r w:rsidRPr="00D56770">
        <w:t>4.11  Seja profissional</w:t>
      </w:r>
      <w:bookmarkEnd w:id="25"/>
      <w:r w:rsidRPr="00D56770">
        <w:t xml:space="preserve"> </w:t>
      </w:r>
    </w:p>
    <w:p w14:paraId="6FC662F9" w14:textId="77777777" w:rsidR="00EF039D" w:rsidRPr="00A108CD" w:rsidRDefault="00EF039D" w:rsidP="00EF039D"/>
    <w:p w14:paraId="5C1A5AE1" w14:textId="28CFCB31" w:rsidR="002F78BC" w:rsidRPr="00A108CD" w:rsidRDefault="002F78BC" w:rsidP="002F78BC">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Mantenha uma imagem profissional e evite mexericos e políticas no escritório. Manter uma imagem positiva e profissional dentro e fora do escritório. Manter o profissionalismo durante o estagiário também significa fazer uso eficiente do seu tempo, evitando o uso do tempo da empresa para ligações e e-mails pessoais.</w:t>
      </w:r>
    </w:p>
    <w:p w14:paraId="46B2DD75" w14:textId="77777777" w:rsidR="00EF039D" w:rsidRPr="00A108CD" w:rsidRDefault="00EF039D" w:rsidP="002F78BC">
      <w:pPr>
        <w:pStyle w:val="PargrafodaLista"/>
        <w:spacing w:after="0" w:line="360" w:lineRule="auto"/>
        <w:ind w:left="0" w:firstLine="708"/>
        <w:jc w:val="both"/>
        <w:rPr>
          <w:rFonts w:asciiTheme="majorHAnsi" w:hAnsiTheme="majorHAnsi" w:cstheme="majorHAnsi"/>
          <w:sz w:val="24"/>
          <w:szCs w:val="24"/>
        </w:rPr>
      </w:pPr>
    </w:p>
    <w:p w14:paraId="21DCA227" w14:textId="77777777" w:rsidR="00EF039D" w:rsidRPr="00D56770" w:rsidRDefault="00EF039D" w:rsidP="00D56770">
      <w:pPr>
        <w:pStyle w:val="Ttulo2"/>
      </w:pPr>
      <w:bookmarkStart w:id="26" w:name="_Toc118186869"/>
      <w:r w:rsidRPr="00D56770">
        <w:t>4.12 Desenvolva Relacionamentos Profissionais</w:t>
      </w:r>
      <w:bookmarkEnd w:id="26"/>
    </w:p>
    <w:p w14:paraId="0671F03F" w14:textId="284568E8" w:rsidR="002F78BC" w:rsidRPr="00A108CD" w:rsidRDefault="002F78BC" w:rsidP="00EF039D">
      <w:pPr>
        <w:pStyle w:val="Ttulo2"/>
        <w:rPr>
          <w:rFonts w:asciiTheme="minorHAnsi" w:hAnsiTheme="minorHAnsi" w:cstheme="minorHAnsi"/>
          <w:color w:val="auto"/>
        </w:rPr>
      </w:pPr>
    </w:p>
    <w:p w14:paraId="208050D4" w14:textId="448C0023" w:rsidR="00EF039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Comunique-se com supervisores e colegas de trabalho e mantenha-se atualizado nas comunicações do escritório. As relações profissionais são essenciais para iniciar uma </w:t>
      </w:r>
      <w:r w:rsidRPr="00A108CD">
        <w:rPr>
          <w:rFonts w:asciiTheme="majorHAnsi" w:hAnsiTheme="majorHAnsi" w:cstheme="majorHAnsi"/>
          <w:sz w:val="24"/>
          <w:szCs w:val="24"/>
        </w:rPr>
        <w:lastRenderedPageBreak/>
        <w:t>carreira de sucesso. Ao longo de sua carreira, uma rede de profissionais o ajudará a conhecer novas oportunidades e oferecerá maneiras de avançar em sua área.</w:t>
      </w:r>
    </w:p>
    <w:p w14:paraId="49EE0D50" w14:textId="4C81A4A8" w:rsidR="004468FC" w:rsidRDefault="004468FC" w:rsidP="00EF039D">
      <w:pPr>
        <w:pStyle w:val="PargrafodaLista"/>
        <w:spacing w:after="0" w:line="360" w:lineRule="auto"/>
        <w:ind w:left="0" w:firstLine="708"/>
        <w:jc w:val="both"/>
        <w:rPr>
          <w:rFonts w:asciiTheme="majorHAnsi" w:hAnsiTheme="majorHAnsi" w:cstheme="majorHAnsi"/>
          <w:sz w:val="24"/>
          <w:szCs w:val="24"/>
        </w:rPr>
      </w:pPr>
    </w:p>
    <w:p w14:paraId="24969EC5" w14:textId="7B69C47F" w:rsidR="004468FC" w:rsidRDefault="004468FC" w:rsidP="00EF039D">
      <w:pPr>
        <w:pStyle w:val="PargrafodaLista"/>
        <w:spacing w:after="0" w:line="360" w:lineRule="auto"/>
        <w:ind w:left="0" w:firstLine="708"/>
        <w:jc w:val="both"/>
        <w:rPr>
          <w:rFonts w:asciiTheme="majorHAnsi" w:hAnsiTheme="majorHAnsi" w:cstheme="majorHAnsi"/>
          <w:sz w:val="24"/>
          <w:szCs w:val="24"/>
        </w:rPr>
      </w:pPr>
    </w:p>
    <w:p w14:paraId="23A436F2" w14:textId="77777777" w:rsidR="004468FC" w:rsidRPr="00A108CD" w:rsidRDefault="004468FC" w:rsidP="00EF039D">
      <w:pPr>
        <w:pStyle w:val="PargrafodaLista"/>
        <w:spacing w:after="0" w:line="360" w:lineRule="auto"/>
        <w:ind w:left="0" w:firstLine="708"/>
        <w:jc w:val="both"/>
        <w:rPr>
          <w:rFonts w:asciiTheme="majorHAnsi" w:hAnsiTheme="majorHAnsi" w:cstheme="majorHAnsi"/>
          <w:sz w:val="24"/>
          <w:szCs w:val="24"/>
        </w:rPr>
      </w:pPr>
    </w:p>
    <w:p w14:paraId="563CF2EA" w14:textId="77777777" w:rsidR="00EF039D" w:rsidRPr="00D56770" w:rsidRDefault="00EF039D" w:rsidP="00D56770">
      <w:pPr>
        <w:pStyle w:val="Ttulo2"/>
      </w:pPr>
      <w:bookmarkStart w:id="27" w:name="_Toc118186870"/>
      <w:r w:rsidRPr="00D56770">
        <w:t>4.13 Seja entusiasmado!</w:t>
      </w:r>
      <w:bookmarkEnd w:id="27"/>
    </w:p>
    <w:p w14:paraId="3C411498" w14:textId="77777777" w:rsidR="00D56770" w:rsidRDefault="00D56770" w:rsidP="00EF039D">
      <w:pPr>
        <w:pStyle w:val="PargrafodaLista"/>
        <w:spacing w:after="0" w:line="360" w:lineRule="auto"/>
        <w:ind w:left="0" w:firstLine="708"/>
        <w:jc w:val="both"/>
        <w:rPr>
          <w:rFonts w:asciiTheme="majorHAnsi" w:hAnsiTheme="majorHAnsi" w:cstheme="majorHAnsi"/>
          <w:sz w:val="24"/>
          <w:szCs w:val="24"/>
        </w:rPr>
      </w:pPr>
    </w:p>
    <w:p w14:paraId="2F42C1B5" w14:textId="06FD5302" w:rsidR="00EF039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Mostre seu entusiasmo e motivação e peça para ser incluído em reuniões e workshops profissionais. Funcionários entusiasmados tendem a afetar uns aos outros e causar um impacto positivo na organização como um todo. Se você deseja ser contratado como funcionário em tempo integral após o término de seu estágio, exiba as qualidades de um funcionário entusiasmado durante o curto </w:t>
      </w:r>
      <w:proofErr w:type="gramStart"/>
      <w:r w:rsidRPr="00A108CD">
        <w:rPr>
          <w:rFonts w:asciiTheme="majorHAnsi" w:hAnsiTheme="majorHAnsi" w:cstheme="majorHAnsi"/>
          <w:sz w:val="24"/>
          <w:szCs w:val="24"/>
        </w:rPr>
        <w:t>período de tempo</w:t>
      </w:r>
      <w:proofErr w:type="gramEnd"/>
      <w:r w:rsidRPr="00A108CD">
        <w:rPr>
          <w:rFonts w:asciiTheme="majorHAnsi" w:hAnsiTheme="majorHAnsi" w:cstheme="majorHAnsi"/>
          <w:sz w:val="24"/>
          <w:szCs w:val="24"/>
        </w:rPr>
        <w:t xml:space="preserve"> que você tem para causar um impacto positivo tanto nos colegas de trabalho quanto nos supervisores.</w:t>
      </w:r>
    </w:p>
    <w:p w14:paraId="309AA977" w14:textId="4752EF41" w:rsidR="00EF039D" w:rsidRPr="00D56770" w:rsidRDefault="00EF039D" w:rsidP="00D56770">
      <w:pPr>
        <w:pStyle w:val="Ttulo2"/>
      </w:pPr>
      <w:bookmarkStart w:id="28" w:name="_Toc118186871"/>
      <w:r w:rsidRPr="00D56770">
        <w:t xml:space="preserve">5. </w:t>
      </w:r>
      <w:r w:rsidR="00C326B7" w:rsidRPr="00D56770">
        <w:t>Quais as categorias modalidades</w:t>
      </w:r>
      <w:r w:rsidRPr="00D56770">
        <w:t xml:space="preserve"> </w:t>
      </w:r>
      <w:r w:rsidR="00C326B7" w:rsidRPr="00D56770">
        <w:t>de estágio?</w:t>
      </w:r>
      <w:bookmarkEnd w:id="28"/>
    </w:p>
    <w:p w14:paraId="2BFA9426" w14:textId="38640995" w:rsidR="00EF039D" w:rsidRPr="00A108CD" w:rsidRDefault="00EF039D" w:rsidP="00B976F4">
      <w:pPr>
        <w:pStyle w:val="Default"/>
        <w:spacing w:line="360" w:lineRule="auto"/>
        <w:ind w:hanging="2"/>
        <w:jc w:val="both"/>
        <w:rPr>
          <w:rFonts w:asciiTheme="minorHAnsi" w:hAnsiTheme="minorHAnsi" w:cstheme="minorHAnsi"/>
          <w:b/>
          <w:color w:val="auto"/>
        </w:rPr>
      </w:pPr>
    </w:p>
    <w:p w14:paraId="00EF3566" w14:textId="77777777" w:rsidR="00EF039D" w:rsidRPr="00A108C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O estágio poderá ser obrigatório ou não-obrigatório, conforme determinação das diretrizes curriculares da etapa, modalidade e área de ensino e do projeto pedagógico do curso. </w:t>
      </w:r>
    </w:p>
    <w:p w14:paraId="73E032D0" w14:textId="77777777" w:rsidR="00EF039D" w:rsidRPr="00A108CD" w:rsidRDefault="00EF039D" w:rsidP="00EF039D">
      <w:pPr>
        <w:pStyle w:val="PargrafodaLista"/>
        <w:spacing w:after="0" w:line="360" w:lineRule="auto"/>
        <w:ind w:left="0"/>
        <w:jc w:val="both"/>
        <w:rPr>
          <w:rFonts w:asciiTheme="majorHAnsi" w:hAnsiTheme="majorHAnsi" w:cstheme="majorHAnsi"/>
          <w:sz w:val="24"/>
          <w:szCs w:val="24"/>
        </w:rPr>
      </w:pPr>
      <w:r w:rsidRPr="00A108CD">
        <w:rPr>
          <w:rFonts w:asciiTheme="majorHAnsi" w:hAnsiTheme="majorHAnsi" w:cstheme="majorHAnsi"/>
          <w:b/>
          <w:sz w:val="24"/>
          <w:szCs w:val="24"/>
        </w:rPr>
        <w:t>Estágio obrigatório</w:t>
      </w:r>
      <w:r w:rsidRPr="00A108CD">
        <w:rPr>
          <w:rFonts w:asciiTheme="majorHAnsi" w:hAnsiTheme="majorHAnsi" w:cstheme="majorHAnsi"/>
          <w:sz w:val="24"/>
          <w:szCs w:val="24"/>
        </w:rPr>
        <w:t xml:space="preserve"> é aquele definido como tal no projeto do curso, cuja carga horária é requisito para aprovação e obtenção de diploma. </w:t>
      </w:r>
    </w:p>
    <w:p w14:paraId="7B0A4E92" w14:textId="77479BDF" w:rsidR="00EF039D" w:rsidRDefault="00EF039D" w:rsidP="00EF039D">
      <w:pPr>
        <w:pStyle w:val="PargrafodaLista"/>
        <w:spacing w:after="0" w:line="360" w:lineRule="auto"/>
        <w:ind w:left="0"/>
        <w:jc w:val="both"/>
        <w:rPr>
          <w:rFonts w:asciiTheme="majorHAnsi" w:hAnsiTheme="majorHAnsi" w:cstheme="majorHAnsi"/>
          <w:sz w:val="24"/>
          <w:szCs w:val="24"/>
        </w:rPr>
      </w:pPr>
      <w:r w:rsidRPr="00A108CD">
        <w:rPr>
          <w:rFonts w:asciiTheme="majorHAnsi" w:hAnsiTheme="majorHAnsi" w:cstheme="majorHAnsi"/>
          <w:b/>
          <w:sz w:val="24"/>
          <w:szCs w:val="24"/>
        </w:rPr>
        <w:t>Estágio não-obrigatório</w:t>
      </w:r>
      <w:r w:rsidRPr="00A108CD">
        <w:rPr>
          <w:rFonts w:asciiTheme="majorHAnsi" w:hAnsiTheme="majorHAnsi" w:cstheme="majorHAnsi"/>
          <w:sz w:val="24"/>
          <w:szCs w:val="24"/>
        </w:rPr>
        <w:t xml:space="preserve"> é aquele desenvolvido como atividade opcional, acrescida à carga horária regular e obrigatória. Cabe o entendimento de que, conforme mencionado anteriormente, estágio extracurricular, no máximo poderá ser convalidado para atividades complementares.</w:t>
      </w:r>
    </w:p>
    <w:p w14:paraId="1133B040" w14:textId="77777777" w:rsidR="00C326B7" w:rsidRPr="00A108CD" w:rsidRDefault="00C326B7" w:rsidP="00EF039D">
      <w:pPr>
        <w:pStyle w:val="PargrafodaLista"/>
        <w:spacing w:after="0" w:line="360" w:lineRule="auto"/>
        <w:ind w:left="0"/>
        <w:jc w:val="both"/>
        <w:rPr>
          <w:rFonts w:asciiTheme="majorHAnsi" w:hAnsiTheme="majorHAnsi" w:cstheme="majorHAnsi"/>
          <w:sz w:val="24"/>
          <w:szCs w:val="24"/>
        </w:rPr>
      </w:pPr>
    </w:p>
    <w:p w14:paraId="6B352AF9" w14:textId="0F45F7EC" w:rsidR="00EF039D" w:rsidRPr="00D56770" w:rsidRDefault="00EF039D" w:rsidP="00D56770">
      <w:pPr>
        <w:pStyle w:val="Ttulo2"/>
      </w:pPr>
      <w:bookmarkStart w:id="29" w:name="_Toc118186872"/>
      <w:r w:rsidRPr="00D56770">
        <w:t>5.</w:t>
      </w:r>
      <w:r w:rsidR="00A108CD" w:rsidRPr="00D56770">
        <w:t>1</w:t>
      </w:r>
      <w:r w:rsidRPr="00D56770">
        <w:t xml:space="preserve"> </w:t>
      </w:r>
      <w:r w:rsidR="00C326B7">
        <w:t>Q</w:t>
      </w:r>
      <w:r w:rsidR="00C326B7" w:rsidRPr="00D56770">
        <w:t>uem pode ser estagiário</w:t>
      </w:r>
      <w:r w:rsidRPr="00D56770">
        <w:t>?</w:t>
      </w:r>
      <w:bookmarkEnd w:id="29"/>
    </w:p>
    <w:p w14:paraId="14786534" w14:textId="77777777" w:rsidR="00A108CD" w:rsidRPr="00A108CD" w:rsidRDefault="00A108CD" w:rsidP="00A108CD"/>
    <w:p w14:paraId="22B4F211" w14:textId="4CC5E68F" w:rsidR="00EF039D" w:rsidRPr="00A108C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lastRenderedPageBreak/>
        <w:t>Estudantes com 16 anos ou mais que estejam matriculados e frequentando cursos de ensino Médio, Educação Profissional, Educação Superior ou Educação Especial e nos anos finais do ensino fundamental, médio e EJA.</w:t>
      </w:r>
    </w:p>
    <w:p w14:paraId="5F2AE020" w14:textId="77777777" w:rsidR="00A108CD" w:rsidRPr="00A108CD" w:rsidRDefault="00A108CD" w:rsidP="00EF039D">
      <w:pPr>
        <w:pStyle w:val="PargrafodaLista"/>
        <w:spacing w:after="0" w:line="360" w:lineRule="auto"/>
        <w:ind w:left="0" w:firstLine="708"/>
        <w:jc w:val="both"/>
        <w:rPr>
          <w:rFonts w:asciiTheme="majorHAnsi" w:hAnsiTheme="majorHAnsi" w:cstheme="majorHAnsi"/>
          <w:sz w:val="24"/>
          <w:szCs w:val="24"/>
        </w:rPr>
      </w:pPr>
    </w:p>
    <w:p w14:paraId="68DEF634" w14:textId="2345A6C0" w:rsidR="00EF039D" w:rsidRPr="00D56770" w:rsidRDefault="00EF039D" w:rsidP="00D56770">
      <w:pPr>
        <w:pStyle w:val="Ttulo2"/>
      </w:pPr>
      <w:bookmarkStart w:id="30" w:name="_Toc118186873"/>
      <w:r w:rsidRPr="00D56770">
        <w:t>5.</w:t>
      </w:r>
      <w:r w:rsidR="00A108CD" w:rsidRPr="00D56770">
        <w:t>2</w:t>
      </w:r>
      <w:r w:rsidRPr="00D56770">
        <w:t xml:space="preserve"> </w:t>
      </w:r>
      <w:r w:rsidR="00C326B7">
        <w:t>Q</w:t>
      </w:r>
      <w:r w:rsidR="00C326B7" w:rsidRPr="00D56770">
        <w:t>uem pode contratar estagiário</w:t>
      </w:r>
      <w:r w:rsidRPr="00D56770">
        <w:t>?</w:t>
      </w:r>
      <w:bookmarkEnd w:id="30"/>
      <w:r w:rsidRPr="00D56770">
        <w:t xml:space="preserve"> </w:t>
      </w:r>
    </w:p>
    <w:p w14:paraId="4AAB35AF" w14:textId="4C98292B" w:rsidR="00B976F4" w:rsidRPr="00A108CD" w:rsidRDefault="00B976F4" w:rsidP="00A108CD">
      <w:pPr>
        <w:pStyle w:val="Ttulo2"/>
        <w:rPr>
          <w:rFonts w:asciiTheme="minorHAnsi" w:hAnsiTheme="minorHAnsi" w:cstheme="minorHAnsi"/>
          <w:color w:val="auto"/>
        </w:rPr>
      </w:pPr>
    </w:p>
    <w:p w14:paraId="023B3137" w14:textId="4F2D1F16" w:rsidR="00EF039D" w:rsidRPr="00A108C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Conforme o artigo 9º da Lei 11.788/</w:t>
      </w:r>
      <w:r w:rsidR="00D56770" w:rsidRPr="00A108CD">
        <w:rPr>
          <w:rFonts w:asciiTheme="majorHAnsi" w:hAnsiTheme="majorHAnsi" w:cstheme="majorHAnsi"/>
          <w:sz w:val="24"/>
          <w:szCs w:val="24"/>
        </w:rPr>
        <w:t>2008,</w:t>
      </w:r>
      <w:r w:rsidRPr="00A108CD">
        <w:rPr>
          <w:rFonts w:asciiTheme="majorHAnsi" w:hAnsiTheme="majorHAnsi" w:cstheme="majorHAnsi"/>
          <w:sz w:val="24"/>
          <w:szCs w:val="24"/>
        </w:rPr>
        <w:t xml:space="preserve"> as pessoas jurídicas de direito privado e os órgãos da administração pública direta, autárquica e fundacional de qualquer dos poderes da União, dos estados, do Distrito Federal e dos municípios. Também os profissionais liberais de nível superior, devidamente registrados em seus respectivos conselhos (ex: OAB, CREA, CRA e CRM) podem oferecer estágio.</w:t>
      </w:r>
    </w:p>
    <w:p w14:paraId="33DBC281" w14:textId="77777777" w:rsidR="00EF039D" w:rsidRPr="00A108CD" w:rsidRDefault="00EF039D" w:rsidP="00EF039D">
      <w:pPr>
        <w:spacing w:line="360" w:lineRule="auto"/>
        <w:jc w:val="both"/>
        <w:rPr>
          <w:rFonts w:ascii="Arial" w:hAnsi="Arial" w:cs="Arial"/>
          <w:sz w:val="24"/>
          <w:szCs w:val="24"/>
        </w:rPr>
      </w:pPr>
    </w:p>
    <w:p w14:paraId="10C19933" w14:textId="25C5742E" w:rsidR="00EF039D" w:rsidRPr="00A108CD" w:rsidRDefault="00A108CD" w:rsidP="00D56770">
      <w:pPr>
        <w:pStyle w:val="Ttulo2"/>
      </w:pPr>
      <w:bookmarkStart w:id="31" w:name="_Toc118186874"/>
      <w:r w:rsidRPr="00A108CD">
        <w:t xml:space="preserve">5.3 </w:t>
      </w:r>
      <w:r w:rsidR="00C326B7">
        <w:t>Q</w:t>
      </w:r>
      <w:r w:rsidR="00C326B7" w:rsidRPr="00A108CD">
        <w:t>uais as atividades posso exercer no estágio</w:t>
      </w:r>
      <w:r w:rsidR="00EF039D" w:rsidRPr="00A108CD">
        <w:t>?</w:t>
      </w:r>
      <w:bookmarkEnd w:id="31"/>
    </w:p>
    <w:p w14:paraId="6E1EE4D5" w14:textId="77777777" w:rsidR="00EF039D" w:rsidRPr="00A108CD" w:rsidRDefault="00EF039D" w:rsidP="00D56770">
      <w:pPr>
        <w:pStyle w:val="Ttulo2"/>
        <w:rPr>
          <w:rFonts w:cstheme="majorHAnsi"/>
          <w:b/>
          <w:sz w:val="24"/>
          <w:szCs w:val="24"/>
        </w:rPr>
      </w:pPr>
    </w:p>
    <w:p w14:paraId="323DBF22" w14:textId="2306BE5D" w:rsidR="00EF039D" w:rsidRDefault="00EF039D" w:rsidP="00EF039D">
      <w:pPr>
        <w:pStyle w:val="PargrafodaLista"/>
        <w:spacing w:after="0" w:line="360" w:lineRule="auto"/>
        <w:ind w:left="0"/>
        <w:jc w:val="both"/>
        <w:rPr>
          <w:rFonts w:asciiTheme="majorHAnsi" w:hAnsiTheme="majorHAnsi" w:cstheme="majorHAnsi"/>
          <w:sz w:val="24"/>
          <w:szCs w:val="24"/>
        </w:rPr>
      </w:pPr>
      <w:r w:rsidRPr="00A108CD">
        <w:rPr>
          <w:rFonts w:asciiTheme="majorHAnsi" w:hAnsiTheme="majorHAnsi" w:cstheme="majorHAnsi"/>
          <w:sz w:val="24"/>
          <w:szCs w:val="24"/>
        </w:rPr>
        <w:t>As atividades desenvolvidas no estágio devem ser compatíveis com o curso e o semestre do estagiário. Em havendo compatibilidade de atividade, qualquer curso é aceito para estágio (desde que haja convênio com a Instituição de Ensino e o Poder Judiciário; e que haja um supervisor de curso igual ou análogo ao estagiário ou experiência na área).</w:t>
      </w:r>
    </w:p>
    <w:p w14:paraId="54C1AB5C" w14:textId="77777777" w:rsidR="00C326B7" w:rsidRPr="00A108CD" w:rsidRDefault="00C326B7" w:rsidP="00EF039D">
      <w:pPr>
        <w:pStyle w:val="PargrafodaLista"/>
        <w:spacing w:after="0" w:line="360" w:lineRule="auto"/>
        <w:ind w:left="0"/>
        <w:jc w:val="both"/>
        <w:rPr>
          <w:rFonts w:asciiTheme="majorHAnsi" w:hAnsiTheme="majorHAnsi" w:cstheme="majorHAnsi"/>
          <w:sz w:val="24"/>
          <w:szCs w:val="24"/>
        </w:rPr>
      </w:pPr>
    </w:p>
    <w:p w14:paraId="22485E64" w14:textId="755E2949" w:rsidR="00EF039D" w:rsidRPr="00D56770" w:rsidRDefault="00A108CD" w:rsidP="00D56770">
      <w:pPr>
        <w:pStyle w:val="Ttulo2"/>
      </w:pPr>
      <w:bookmarkStart w:id="32" w:name="_Toc118186875"/>
      <w:r w:rsidRPr="00D56770">
        <w:t xml:space="preserve">5.4 </w:t>
      </w:r>
      <w:r w:rsidR="00C326B7">
        <w:t>Q</w:t>
      </w:r>
      <w:r w:rsidR="00C326B7" w:rsidRPr="00D56770">
        <w:t>ual a duração do estágio</w:t>
      </w:r>
      <w:r w:rsidR="00EF039D" w:rsidRPr="00D56770">
        <w:t>?</w:t>
      </w:r>
      <w:bookmarkEnd w:id="32"/>
    </w:p>
    <w:p w14:paraId="4D59EA2F" w14:textId="77777777" w:rsidR="00EF039D" w:rsidRPr="00A108CD" w:rsidRDefault="00EF039D" w:rsidP="00EF039D">
      <w:pPr>
        <w:pStyle w:val="PargrafodaLista"/>
        <w:spacing w:after="0" w:line="360" w:lineRule="auto"/>
        <w:ind w:left="0"/>
        <w:jc w:val="both"/>
        <w:rPr>
          <w:rFonts w:ascii="Arial" w:hAnsi="Arial" w:cs="Arial"/>
          <w:b/>
          <w:sz w:val="24"/>
          <w:szCs w:val="24"/>
        </w:rPr>
      </w:pPr>
    </w:p>
    <w:p w14:paraId="0D79EE56" w14:textId="0AAB951E" w:rsidR="00EF039D" w:rsidRDefault="00EF039D" w:rsidP="00EF039D">
      <w:pPr>
        <w:pStyle w:val="PargrafodaLista"/>
        <w:spacing w:after="0" w:line="360" w:lineRule="auto"/>
        <w:ind w:left="0" w:firstLine="708"/>
        <w:jc w:val="both"/>
        <w:rPr>
          <w:rFonts w:asciiTheme="majorHAnsi" w:hAnsiTheme="majorHAnsi" w:cstheme="majorHAnsi"/>
          <w:sz w:val="24"/>
          <w:szCs w:val="24"/>
        </w:rPr>
      </w:pPr>
      <w:r w:rsidRPr="00A108CD">
        <w:rPr>
          <w:rFonts w:asciiTheme="majorHAnsi" w:hAnsiTheme="majorHAnsi" w:cstheme="majorHAnsi"/>
          <w:sz w:val="24"/>
          <w:szCs w:val="24"/>
        </w:rPr>
        <w:t xml:space="preserve">A duração do estágio não poderá exceder quatro semestres, exceto quando se tratar de estagiário portador de deficiência, que poderá estagiar no mesmo órgão ou entidade até o término do curso na instituição de ensino a que pertença. O estágio poderá ser renovado de 6 (seis) em 6 (seis) meses até 4 (quatro) vezes, totalizando 24 (vinte e quatro) meses, sendo necessário, para tanto, o estagiário assinar o termo aditivo ao contrato de estágio. </w:t>
      </w:r>
    </w:p>
    <w:p w14:paraId="7F354344" w14:textId="2FF5B7BB" w:rsidR="00EF039D" w:rsidRPr="00D56770" w:rsidRDefault="00A108CD" w:rsidP="00D56770">
      <w:pPr>
        <w:pStyle w:val="Ttulo2"/>
      </w:pPr>
      <w:bookmarkStart w:id="33" w:name="_Toc118186876"/>
      <w:r w:rsidRPr="00D56770">
        <w:lastRenderedPageBreak/>
        <w:t xml:space="preserve">5.5 </w:t>
      </w:r>
      <w:r w:rsidR="00EF039D" w:rsidRPr="00D56770">
        <w:t>Quais são os principais deveres e responsabilidades dos Estagiários?</w:t>
      </w:r>
      <w:bookmarkEnd w:id="33"/>
      <w:r w:rsidR="00EF039D" w:rsidRPr="00D56770">
        <w:t xml:space="preserve"> </w:t>
      </w:r>
    </w:p>
    <w:p w14:paraId="00965562" w14:textId="225638EA" w:rsidR="00A108CD" w:rsidRPr="00A108CD" w:rsidRDefault="00A108CD" w:rsidP="00A108CD"/>
    <w:p w14:paraId="60D23835" w14:textId="7BC32E5E" w:rsidR="00A108CD" w:rsidRPr="00A108CD" w:rsidRDefault="00A108CD" w:rsidP="00A108CD"/>
    <w:p w14:paraId="39627360" w14:textId="2DDB71B6" w:rsidR="00EF039D" w:rsidRPr="00D56770" w:rsidRDefault="00EF039D" w:rsidP="00EF039D">
      <w:pPr>
        <w:pStyle w:val="PargrafodaLista"/>
        <w:spacing w:after="0" w:line="360" w:lineRule="auto"/>
        <w:ind w:left="0" w:firstLine="360"/>
        <w:jc w:val="both"/>
        <w:rPr>
          <w:rFonts w:asciiTheme="majorHAnsi" w:hAnsiTheme="majorHAnsi" w:cstheme="majorHAnsi"/>
          <w:sz w:val="24"/>
          <w:szCs w:val="24"/>
        </w:rPr>
      </w:pPr>
      <w:r w:rsidRPr="00A108CD">
        <w:rPr>
          <w:rFonts w:ascii="Arial" w:hAnsi="Arial" w:cs="Arial"/>
          <w:sz w:val="24"/>
          <w:szCs w:val="24"/>
        </w:rPr>
        <w:t xml:space="preserve"> </w:t>
      </w:r>
      <w:r w:rsidRPr="00D56770">
        <w:rPr>
          <w:rFonts w:asciiTheme="majorHAnsi" w:hAnsiTheme="majorHAnsi" w:cstheme="majorHAnsi"/>
          <w:sz w:val="24"/>
          <w:szCs w:val="24"/>
        </w:rPr>
        <w:t>Para isso é preciso a central de estágio para normatizar o processo</w:t>
      </w:r>
    </w:p>
    <w:p w14:paraId="094513DD"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Firmar o termo de compromisso de estágio, juntamente com as instituições participantes do Programa de Estágio. </w:t>
      </w:r>
    </w:p>
    <w:p w14:paraId="3A17B577" w14:textId="1F3D233D"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Apresentar-se à </w:t>
      </w:r>
      <w:r w:rsidRPr="00C326B7">
        <w:rPr>
          <w:rFonts w:asciiTheme="majorHAnsi" w:hAnsiTheme="majorHAnsi" w:cstheme="majorHAnsi"/>
          <w:b/>
          <w:bCs/>
          <w:sz w:val="24"/>
          <w:szCs w:val="24"/>
        </w:rPr>
        <w:t>Faculdade</w:t>
      </w:r>
      <w:r w:rsidR="00A108CD" w:rsidRPr="00C326B7">
        <w:rPr>
          <w:rFonts w:asciiTheme="majorHAnsi" w:hAnsiTheme="majorHAnsi" w:cstheme="majorHAnsi"/>
          <w:b/>
          <w:bCs/>
          <w:sz w:val="24"/>
          <w:szCs w:val="24"/>
        </w:rPr>
        <w:t xml:space="preserve"> IPESSP</w:t>
      </w:r>
      <w:r w:rsidR="00A108CD" w:rsidRPr="00A108CD">
        <w:rPr>
          <w:rFonts w:asciiTheme="majorHAnsi" w:hAnsiTheme="majorHAnsi" w:cstheme="majorHAnsi"/>
          <w:sz w:val="24"/>
          <w:szCs w:val="24"/>
        </w:rPr>
        <w:t xml:space="preserve"> trazendo</w:t>
      </w:r>
      <w:r w:rsidRPr="00A108CD">
        <w:rPr>
          <w:rFonts w:asciiTheme="majorHAnsi" w:hAnsiTheme="majorHAnsi" w:cstheme="majorHAnsi"/>
          <w:sz w:val="24"/>
          <w:szCs w:val="24"/>
        </w:rPr>
        <w:t xml:space="preserve"> o termo de compromisso devidamente assinado, os documentos pessoais e o atestado de saúde </w:t>
      </w:r>
      <w:r w:rsidR="00A108CD" w:rsidRPr="00A108CD">
        <w:rPr>
          <w:rFonts w:asciiTheme="majorHAnsi" w:hAnsiTheme="majorHAnsi" w:cstheme="majorHAnsi"/>
          <w:sz w:val="24"/>
          <w:szCs w:val="24"/>
        </w:rPr>
        <w:t>para desempenho</w:t>
      </w:r>
      <w:r w:rsidRPr="00A108CD">
        <w:rPr>
          <w:rFonts w:asciiTheme="majorHAnsi" w:hAnsiTheme="majorHAnsi" w:cstheme="majorHAnsi"/>
          <w:sz w:val="24"/>
          <w:szCs w:val="24"/>
        </w:rPr>
        <w:t xml:space="preserve"> das atividades de estágio. Entregar, após as assinaturas, uma via do termo de compromisso de estágio à Faculdade </w:t>
      </w:r>
      <w:r w:rsidR="00A108CD" w:rsidRPr="00A108CD">
        <w:rPr>
          <w:rFonts w:asciiTheme="majorHAnsi" w:hAnsiTheme="majorHAnsi" w:cstheme="majorHAnsi"/>
          <w:sz w:val="24"/>
          <w:szCs w:val="24"/>
        </w:rPr>
        <w:t>IPESSP</w:t>
      </w:r>
      <w:r w:rsidRPr="00A108CD">
        <w:rPr>
          <w:rFonts w:asciiTheme="majorHAnsi" w:hAnsiTheme="majorHAnsi" w:cstheme="majorHAnsi"/>
          <w:sz w:val="24"/>
          <w:szCs w:val="24"/>
        </w:rPr>
        <w:t xml:space="preserve"> e ficar com uma para seu controle acadêmico e de prazos vigentes.</w:t>
      </w:r>
    </w:p>
    <w:p w14:paraId="3A996834"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Providenciar a abertura de conta em instituição bancária. </w:t>
      </w:r>
    </w:p>
    <w:p w14:paraId="2A3F61CB"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Ter conhecimento da legislação que regulamenta o estágio. </w:t>
      </w:r>
    </w:p>
    <w:p w14:paraId="5C97667C"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Assinar diariamente a folha de frequência. </w:t>
      </w:r>
    </w:p>
    <w:p w14:paraId="374396A9"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Observar o cumprimento das atividades de estágio correlatas ao curso em que está matriculado e frequentando regularmente. </w:t>
      </w:r>
    </w:p>
    <w:p w14:paraId="36F7B5A6"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Realizar as atividades de estágio de acordo com o planejado pela unidade onde se realiza o estágio. </w:t>
      </w:r>
    </w:p>
    <w:p w14:paraId="58007C7E"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Comunicar ao empregador o trancamento de matrícula, abandono ou transferência de curso, mudança de horário escolar ou insuficiência de rendimento acadêmico que implique em seu desligamento do estágio. </w:t>
      </w:r>
    </w:p>
    <w:p w14:paraId="25B4C9CA"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Providenciar a renovação do contrato por meio de termo aditivo até a data de vencimento do contrato. </w:t>
      </w:r>
    </w:p>
    <w:p w14:paraId="23ADFFF5" w14:textId="03D13CF0"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Agir de forma cordial, ética, tratar as pessoas com respeito e urbanidade e seguir as normas e regulamentos </w:t>
      </w:r>
      <w:r w:rsidR="00A108CD" w:rsidRPr="00A108CD">
        <w:rPr>
          <w:rFonts w:asciiTheme="majorHAnsi" w:hAnsiTheme="majorHAnsi" w:cstheme="majorHAnsi"/>
          <w:sz w:val="24"/>
          <w:szCs w:val="24"/>
        </w:rPr>
        <w:t xml:space="preserve">da </w:t>
      </w:r>
      <w:r w:rsidR="00A108CD" w:rsidRPr="004468FC">
        <w:rPr>
          <w:rFonts w:asciiTheme="majorHAnsi" w:hAnsiTheme="majorHAnsi" w:cstheme="majorHAnsi"/>
          <w:b/>
          <w:bCs/>
          <w:sz w:val="24"/>
          <w:szCs w:val="24"/>
        </w:rPr>
        <w:t>Faculdade IPESSP</w:t>
      </w:r>
      <w:r w:rsidR="00A108CD" w:rsidRPr="00A108CD">
        <w:rPr>
          <w:rFonts w:asciiTheme="majorHAnsi" w:hAnsiTheme="majorHAnsi" w:cstheme="majorHAnsi"/>
          <w:sz w:val="24"/>
          <w:szCs w:val="24"/>
        </w:rPr>
        <w:t>.</w:t>
      </w:r>
    </w:p>
    <w:p w14:paraId="65412EF8"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 xml:space="preserve">Cumprir obrigatoriamente a jornada prevista no termo de compromisso de estágio, além de ser assíduo e pontual na unidade onde se realiza o estágio. </w:t>
      </w:r>
    </w:p>
    <w:p w14:paraId="10B3DF8D"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lastRenderedPageBreak/>
        <w:t xml:space="preserve">Cumprir as normas disciplinares de trabalho e preservar sigilo das informações institucionais a que teve acesso. </w:t>
      </w:r>
    </w:p>
    <w:p w14:paraId="5F93D693" w14:textId="036C88E8" w:rsidR="00EF039D" w:rsidRPr="004468FC" w:rsidRDefault="00EF039D" w:rsidP="00EF039D">
      <w:pPr>
        <w:pStyle w:val="PargrafodaLista"/>
        <w:numPr>
          <w:ilvl w:val="0"/>
          <w:numId w:val="23"/>
        </w:numPr>
        <w:spacing w:after="0" w:line="360" w:lineRule="auto"/>
        <w:jc w:val="both"/>
        <w:rPr>
          <w:rFonts w:asciiTheme="majorHAnsi" w:hAnsiTheme="majorHAnsi" w:cstheme="majorHAnsi"/>
          <w:b/>
          <w:bCs/>
          <w:sz w:val="24"/>
          <w:szCs w:val="24"/>
        </w:rPr>
      </w:pPr>
      <w:r w:rsidRPr="00A108CD">
        <w:rPr>
          <w:rFonts w:asciiTheme="majorHAnsi" w:hAnsiTheme="majorHAnsi" w:cstheme="majorHAnsi"/>
          <w:sz w:val="24"/>
          <w:szCs w:val="24"/>
        </w:rPr>
        <w:t xml:space="preserve">Encaminhar, semestralmente, o Relatório de Atividades e Desempenho de Estágio à </w:t>
      </w:r>
      <w:r w:rsidRPr="004468FC">
        <w:rPr>
          <w:rFonts w:asciiTheme="majorHAnsi" w:hAnsiTheme="majorHAnsi" w:cstheme="majorHAnsi"/>
          <w:b/>
          <w:bCs/>
          <w:sz w:val="24"/>
          <w:szCs w:val="24"/>
        </w:rPr>
        <w:t>Faculdade</w:t>
      </w:r>
      <w:r w:rsidR="005E1897" w:rsidRPr="004468FC">
        <w:rPr>
          <w:rFonts w:asciiTheme="majorHAnsi" w:hAnsiTheme="majorHAnsi" w:cstheme="majorHAnsi"/>
          <w:b/>
          <w:bCs/>
          <w:sz w:val="24"/>
          <w:szCs w:val="24"/>
        </w:rPr>
        <w:t xml:space="preserve"> IPESSP</w:t>
      </w:r>
      <w:r w:rsidRPr="004468FC">
        <w:rPr>
          <w:rFonts w:asciiTheme="majorHAnsi" w:hAnsiTheme="majorHAnsi" w:cstheme="majorHAnsi"/>
          <w:b/>
          <w:bCs/>
          <w:sz w:val="24"/>
          <w:szCs w:val="24"/>
        </w:rPr>
        <w:t>.</w:t>
      </w:r>
    </w:p>
    <w:p w14:paraId="459BA1A4"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Entregar ao supervisor cronograma de provas com antecedência.</w:t>
      </w:r>
    </w:p>
    <w:p w14:paraId="7E94DB0E"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Justificar faltas e/ou atestados e avisar com antecedência caso precise faltar ou, ainda, em situações de atrasos ou saídas antecipadas.</w:t>
      </w:r>
    </w:p>
    <w:p w14:paraId="2FA4970E"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Utilizar linguagem adequada no ambiente de estágio.</w:t>
      </w:r>
    </w:p>
    <w:p w14:paraId="5843CE60" w14:textId="77777777" w:rsidR="00EF039D" w:rsidRPr="00A108CD" w:rsidRDefault="00EF039D" w:rsidP="00EF039D">
      <w:pPr>
        <w:pStyle w:val="PargrafodaLista"/>
        <w:numPr>
          <w:ilvl w:val="0"/>
          <w:numId w:val="23"/>
        </w:numPr>
        <w:spacing w:after="0" w:line="360" w:lineRule="auto"/>
        <w:jc w:val="both"/>
        <w:rPr>
          <w:rFonts w:asciiTheme="majorHAnsi" w:hAnsiTheme="majorHAnsi" w:cstheme="majorHAnsi"/>
          <w:sz w:val="24"/>
          <w:szCs w:val="24"/>
        </w:rPr>
      </w:pPr>
      <w:r w:rsidRPr="00A108CD">
        <w:rPr>
          <w:rFonts w:asciiTheme="majorHAnsi" w:hAnsiTheme="majorHAnsi" w:cstheme="majorHAnsi"/>
          <w:sz w:val="24"/>
          <w:szCs w:val="24"/>
        </w:rPr>
        <w:t>Pautar sua conduta pela integridade, lealdade, ética, respeito e responsabilidade, zelando pelos valores e imagem da instituição.</w:t>
      </w:r>
    </w:p>
    <w:p w14:paraId="0C92B04E" w14:textId="216C8369" w:rsidR="00EF039D" w:rsidRPr="00A108CD" w:rsidRDefault="00D56770" w:rsidP="00D56770">
      <w:pPr>
        <w:pStyle w:val="Ttulo2"/>
      </w:pPr>
      <w:bookmarkStart w:id="34" w:name="_Toc118186877"/>
      <w:r>
        <w:t xml:space="preserve">6.0 </w:t>
      </w:r>
      <w:r w:rsidR="00C326B7">
        <w:t>Q</w:t>
      </w:r>
      <w:r w:rsidR="00C326B7" w:rsidRPr="00A108CD">
        <w:t>uando o estágio será necessariamente remunerado</w:t>
      </w:r>
      <w:r w:rsidR="00EF039D" w:rsidRPr="00A108CD">
        <w:t>?</w:t>
      </w:r>
      <w:bookmarkEnd w:id="34"/>
    </w:p>
    <w:p w14:paraId="72824A71" w14:textId="77777777" w:rsidR="00EF039D" w:rsidRPr="00A108CD" w:rsidRDefault="00EF039D" w:rsidP="00EF039D">
      <w:pPr>
        <w:spacing w:line="360" w:lineRule="auto"/>
        <w:jc w:val="both"/>
        <w:rPr>
          <w:rFonts w:ascii="Arial" w:hAnsi="Arial" w:cs="Arial"/>
          <w:b/>
          <w:sz w:val="24"/>
          <w:szCs w:val="24"/>
        </w:rPr>
      </w:pPr>
    </w:p>
    <w:p w14:paraId="0B6ED467" w14:textId="77777777" w:rsidR="00EF039D" w:rsidRPr="00D56770" w:rsidRDefault="00EF039D" w:rsidP="00EF039D">
      <w:pPr>
        <w:pStyle w:val="PargrafodaLista"/>
        <w:spacing w:after="0" w:line="360" w:lineRule="auto"/>
        <w:ind w:left="0" w:firstLine="708"/>
        <w:jc w:val="both"/>
        <w:rPr>
          <w:rFonts w:asciiTheme="majorHAnsi" w:hAnsiTheme="majorHAnsi" w:cstheme="majorHAnsi"/>
          <w:sz w:val="24"/>
          <w:szCs w:val="24"/>
        </w:rPr>
      </w:pPr>
      <w:r w:rsidRPr="00D56770">
        <w:rPr>
          <w:rFonts w:asciiTheme="majorHAnsi" w:hAnsiTheme="majorHAnsi" w:cstheme="majorHAnsi"/>
          <w:sz w:val="24"/>
          <w:szCs w:val="24"/>
        </w:rPr>
        <w:t>Para o estágio não obrigatório é compulsória a concessão de bolsa ou outra forma de contraprestação que venha a ser acordada, bem como a concessão do auxílio-transporte. Para o estágio obrigatório a concessão de bolsa ou outra forma de contraprestação e auxílio-transporte é facultativa (art. 12 da Lei nº 11.788/2008). A IES tem que fazer seguro de vida.</w:t>
      </w:r>
    </w:p>
    <w:p w14:paraId="1C631531" w14:textId="77777777" w:rsidR="00EF039D" w:rsidRPr="00D56770" w:rsidRDefault="00EF039D" w:rsidP="00EF039D">
      <w:pPr>
        <w:pStyle w:val="PargrafodaLista"/>
        <w:spacing w:after="0" w:line="360" w:lineRule="auto"/>
        <w:ind w:left="0" w:firstLine="708"/>
        <w:jc w:val="both"/>
        <w:rPr>
          <w:rFonts w:asciiTheme="majorHAnsi" w:hAnsiTheme="majorHAnsi" w:cstheme="majorHAnsi"/>
          <w:sz w:val="24"/>
          <w:szCs w:val="24"/>
        </w:rPr>
      </w:pPr>
      <w:r w:rsidRPr="00D56770">
        <w:rPr>
          <w:rFonts w:asciiTheme="majorHAnsi" w:hAnsiTheme="majorHAnsi" w:cstheme="majorHAnsi"/>
          <w:sz w:val="24"/>
          <w:szCs w:val="24"/>
        </w:rPr>
        <w:t>Art. 12.  O estagiário poderá receber bolsa ou outra forma de contraprestação que venha a ser acordada, sendo compulsória a sua concessão, bem como a do auxílio-transporte, na hipótese de estágio não obrigatório. </w:t>
      </w:r>
    </w:p>
    <w:p w14:paraId="064DF178" w14:textId="6AD8AA9B" w:rsidR="00EF039D" w:rsidRPr="00A108CD" w:rsidRDefault="00C326B7" w:rsidP="00C326B7">
      <w:pPr>
        <w:pStyle w:val="Ttulo2"/>
        <w:jc w:val="both"/>
      </w:pPr>
      <w:bookmarkStart w:id="35" w:name="_Toc118186878"/>
      <w:r>
        <w:t>6.1 Q</w:t>
      </w:r>
      <w:r w:rsidRPr="00D56770">
        <w:t>uais os procedimentos para solicitar o desligamento</w:t>
      </w:r>
      <w:r w:rsidRPr="00A108CD">
        <w:t xml:space="preserve"> do estágio?</w:t>
      </w:r>
      <w:bookmarkEnd w:id="35"/>
      <w:r w:rsidRPr="00A108CD">
        <w:t xml:space="preserve"> </w:t>
      </w:r>
    </w:p>
    <w:p w14:paraId="77353B9E" w14:textId="77777777" w:rsidR="00EF039D" w:rsidRPr="00A108CD" w:rsidRDefault="00EF039D" w:rsidP="00EF039D">
      <w:pPr>
        <w:spacing w:line="360" w:lineRule="auto"/>
        <w:jc w:val="both"/>
        <w:rPr>
          <w:rFonts w:ascii="Arial" w:hAnsi="Arial" w:cs="Arial"/>
          <w:b/>
          <w:sz w:val="24"/>
          <w:szCs w:val="24"/>
        </w:rPr>
      </w:pPr>
    </w:p>
    <w:p w14:paraId="503D10FC" w14:textId="221508BD" w:rsidR="00EF039D" w:rsidRPr="00D56770" w:rsidRDefault="00EF039D" w:rsidP="00EF039D">
      <w:pPr>
        <w:pStyle w:val="PargrafodaLista"/>
        <w:spacing w:after="0" w:line="360" w:lineRule="auto"/>
        <w:ind w:left="0" w:firstLine="708"/>
        <w:jc w:val="both"/>
        <w:rPr>
          <w:rFonts w:asciiTheme="majorHAnsi" w:hAnsiTheme="majorHAnsi" w:cstheme="majorHAnsi"/>
          <w:sz w:val="24"/>
          <w:szCs w:val="24"/>
        </w:rPr>
      </w:pPr>
      <w:r w:rsidRPr="00D56770">
        <w:rPr>
          <w:rFonts w:asciiTheme="majorHAnsi" w:hAnsiTheme="majorHAnsi" w:cstheme="majorHAnsi"/>
          <w:sz w:val="24"/>
          <w:szCs w:val="24"/>
        </w:rPr>
        <w:t xml:space="preserve">Comunicar ao contratante a intenção de desligamento e informar à Faculdade </w:t>
      </w:r>
      <w:r w:rsidR="00D56770" w:rsidRPr="00D56770">
        <w:rPr>
          <w:rFonts w:asciiTheme="majorHAnsi" w:hAnsiTheme="majorHAnsi" w:cstheme="majorHAnsi"/>
          <w:sz w:val="24"/>
          <w:szCs w:val="24"/>
        </w:rPr>
        <w:t>IPESSP</w:t>
      </w:r>
      <w:r w:rsidRPr="00D56770">
        <w:rPr>
          <w:rFonts w:asciiTheme="majorHAnsi" w:hAnsiTheme="majorHAnsi" w:cstheme="majorHAnsi"/>
          <w:sz w:val="24"/>
          <w:szCs w:val="24"/>
        </w:rPr>
        <w:t xml:space="preserve"> a data a partir da qual estará desligado do programa de estágio.</w:t>
      </w:r>
    </w:p>
    <w:p w14:paraId="547DB166" w14:textId="77777777" w:rsidR="00B976F4" w:rsidRPr="00A108CD" w:rsidRDefault="00B976F4" w:rsidP="00B976F4">
      <w:pPr>
        <w:spacing w:line="360" w:lineRule="auto"/>
        <w:jc w:val="both"/>
        <w:rPr>
          <w:rFonts w:asciiTheme="minorHAnsi" w:hAnsiTheme="minorHAnsi" w:cstheme="minorHAnsi"/>
          <w:sz w:val="24"/>
          <w:szCs w:val="24"/>
        </w:rPr>
      </w:pPr>
    </w:p>
    <w:p w14:paraId="750B6D6B" w14:textId="77777777" w:rsidR="00B976F4" w:rsidRPr="00A108CD" w:rsidRDefault="00B976F4" w:rsidP="00B976F4">
      <w:pPr>
        <w:spacing w:line="360" w:lineRule="auto"/>
        <w:jc w:val="both"/>
        <w:rPr>
          <w:rFonts w:asciiTheme="minorHAnsi" w:hAnsiTheme="minorHAnsi" w:cstheme="minorHAnsi"/>
          <w:sz w:val="24"/>
          <w:szCs w:val="24"/>
        </w:rPr>
      </w:pPr>
    </w:p>
    <w:p w14:paraId="52719A21" w14:textId="1996343F" w:rsidR="00B976F4" w:rsidRPr="00A108CD" w:rsidRDefault="00B976F4" w:rsidP="00B976F4">
      <w:pPr>
        <w:spacing w:line="360" w:lineRule="auto"/>
        <w:jc w:val="center"/>
        <w:rPr>
          <w:rFonts w:asciiTheme="minorHAnsi" w:hAnsiTheme="minorHAnsi" w:cstheme="minorHAnsi"/>
          <w:b/>
          <w:sz w:val="24"/>
          <w:szCs w:val="24"/>
        </w:rPr>
      </w:pPr>
      <w:r w:rsidRPr="00A108CD">
        <w:rPr>
          <w:rFonts w:asciiTheme="minorHAnsi" w:hAnsiTheme="minorHAnsi" w:cstheme="minorHAnsi"/>
          <w:b/>
          <w:sz w:val="24"/>
          <w:szCs w:val="24"/>
        </w:rPr>
        <w:lastRenderedPageBreak/>
        <w:t>Direção Geral</w:t>
      </w:r>
    </w:p>
    <w:p w14:paraId="325F06CA" w14:textId="443E6EF4" w:rsidR="0034006F" w:rsidRPr="00A108CD" w:rsidRDefault="0034006F" w:rsidP="00B976F4">
      <w:pPr>
        <w:spacing w:line="360" w:lineRule="auto"/>
        <w:jc w:val="center"/>
        <w:rPr>
          <w:rFonts w:asciiTheme="minorHAnsi" w:hAnsiTheme="minorHAnsi" w:cstheme="minorHAnsi"/>
          <w:b/>
          <w:sz w:val="24"/>
          <w:szCs w:val="24"/>
        </w:rPr>
      </w:pPr>
      <w:r w:rsidRPr="00A108CD">
        <w:rPr>
          <w:rFonts w:asciiTheme="minorHAnsi" w:hAnsiTheme="minorHAnsi" w:cstheme="minorHAnsi"/>
          <w:b/>
          <w:sz w:val="24"/>
          <w:szCs w:val="24"/>
        </w:rPr>
        <w:t xml:space="preserve">Faculdade IPESSP </w:t>
      </w:r>
    </w:p>
    <w:sectPr w:rsidR="0034006F" w:rsidRPr="00A108CD" w:rsidSect="009E7978">
      <w:headerReference w:type="even" r:id="rId8"/>
      <w:headerReference w:type="default" r:id="rId9"/>
      <w:footerReference w:type="even" r:id="rId10"/>
      <w:footerReference w:type="default" r:id="rId11"/>
      <w:headerReference w:type="first" r:id="rId12"/>
      <w:footerReference w:type="first" r:id="rId13"/>
      <w:pgSz w:w="11906" w:h="16838"/>
      <w:pgMar w:top="2410"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773A" w14:textId="77777777" w:rsidR="0017078A" w:rsidRDefault="0017078A" w:rsidP="00836791">
      <w:r>
        <w:separator/>
      </w:r>
    </w:p>
  </w:endnote>
  <w:endnote w:type="continuationSeparator" w:id="0">
    <w:p w14:paraId="3DBC08EB" w14:textId="77777777" w:rsidR="0017078A" w:rsidRDefault="0017078A" w:rsidP="0083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2CE5" w14:textId="77777777" w:rsidR="00A87965" w:rsidRDefault="00A8796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D75B" w14:textId="77777777" w:rsidR="00A87965" w:rsidRDefault="00A8796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CA35" w14:textId="77777777" w:rsidR="00A87965" w:rsidRDefault="00A8796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56411" w14:textId="77777777" w:rsidR="0017078A" w:rsidRDefault="0017078A" w:rsidP="00836791">
      <w:r>
        <w:separator/>
      </w:r>
    </w:p>
  </w:footnote>
  <w:footnote w:type="continuationSeparator" w:id="0">
    <w:p w14:paraId="28A32CD5" w14:textId="77777777" w:rsidR="0017078A" w:rsidRDefault="0017078A" w:rsidP="0083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45DB" w14:textId="77777777" w:rsidR="00A87965" w:rsidRDefault="00A8796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1E8F" w14:textId="7F15C92B" w:rsidR="00836791" w:rsidRDefault="00D477E7" w:rsidP="003C5EC8">
    <w:pPr>
      <w:pStyle w:val="Cabealho"/>
      <w:tabs>
        <w:tab w:val="clear" w:pos="8504"/>
      </w:tabs>
    </w:pPr>
    <w:r>
      <w:rPr>
        <w:noProof/>
      </w:rPr>
      <mc:AlternateContent>
        <mc:Choice Requires="wps">
          <w:drawing>
            <wp:anchor distT="45720" distB="45720" distL="114300" distR="114300" simplePos="0" relativeHeight="251661312" behindDoc="0" locked="0" layoutInCell="1" allowOverlap="1" wp14:anchorId="4AA199DA" wp14:editId="79888750">
              <wp:simplePos x="0" y="0"/>
              <wp:positionH relativeFrom="margin">
                <wp:align>center</wp:align>
              </wp:positionH>
              <wp:positionV relativeFrom="paragraph">
                <wp:posOffset>683895</wp:posOffset>
              </wp:positionV>
              <wp:extent cx="7514590" cy="523875"/>
              <wp:effectExtent l="0" t="0" r="10160"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4590" cy="523875"/>
                      </a:xfrm>
                      <a:prstGeom prst="rect">
                        <a:avLst/>
                      </a:prstGeom>
                      <a:solidFill>
                        <a:srgbClr val="FFFFFF"/>
                      </a:solidFill>
                      <a:ln w="9525">
                        <a:solidFill>
                          <a:schemeClr val="bg1"/>
                        </a:solidFill>
                        <a:miter lim="800000"/>
                        <a:headEnd/>
                        <a:tailEnd/>
                      </a:ln>
                    </wps:spPr>
                    <wps:txbx>
                      <w:txbxContent>
                        <w:p w14:paraId="3FBEAE0F" w14:textId="6E03A1A1" w:rsidR="00D477E7" w:rsidRPr="00D477E7" w:rsidRDefault="00D477E7" w:rsidP="00D477E7">
                          <w:pPr>
                            <w:jc w:val="center"/>
                            <w:rPr>
                              <w:rFonts w:asciiTheme="majorHAnsi" w:hAnsiTheme="majorHAnsi" w:cstheme="majorHAnsi"/>
                              <w:sz w:val="24"/>
                              <w:szCs w:val="24"/>
                            </w:rPr>
                          </w:pPr>
                          <w:r w:rsidRPr="00D477E7">
                            <w:rPr>
                              <w:rFonts w:asciiTheme="majorHAnsi" w:hAnsiTheme="majorHAnsi" w:cstheme="majorHAnsi"/>
                              <w:sz w:val="24"/>
                              <w:szCs w:val="24"/>
                            </w:rPr>
                            <w:t>Mantenedora: Instituto de Pesquisa e Ensino em Saúde de São Paulo – IPESSP</w:t>
                          </w:r>
                        </w:p>
                        <w:p w14:paraId="6AA58B6C" w14:textId="191416BF" w:rsidR="00D477E7" w:rsidRPr="00D477E7" w:rsidRDefault="00D477E7" w:rsidP="00D477E7">
                          <w:pPr>
                            <w:jc w:val="center"/>
                            <w:rPr>
                              <w:rFonts w:asciiTheme="majorHAnsi" w:hAnsiTheme="majorHAnsi" w:cstheme="majorHAnsi"/>
                              <w:sz w:val="24"/>
                              <w:szCs w:val="24"/>
                            </w:rPr>
                          </w:pPr>
                          <w:r w:rsidRPr="00D477E7">
                            <w:rPr>
                              <w:rFonts w:asciiTheme="majorHAnsi" w:hAnsiTheme="majorHAnsi" w:cstheme="majorHAnsi"/>
                              <w:sz w:val="24"/>
                              <w:szCs w:val="24"/>
                            </w:rPr>
                            <w:t>Credenciada pelo MEC. Portaria nº 1272 de 04/07/2019 publicado no D.O.U Nº 128 05/07/2019.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AA199DA">
              <v:stroke joinstyle="miter"/>
              <v:path gradientshapeok="t" o:connecttype="rect"/>
            </v:shapetype>
            <v:shape id="Caixa de Texto 2" style="position:absolute;margin-left:0;margin-top:53.85pt;width:591.7pt;height:41.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">
              <v:textbox>
                <w:txbxContent>
                  <w:p w:rsidRPr="00D477E7" w:rsidR="00D477E7" w:rsidP="00D477E7" w:rsidRDefault="00D477E7" w14:paraId="3FBEAE0F" w14:textId="6E03A1A1">
                    <w:pPr>
                      <w:jc w:val="center"/>
                      <w:rPr>
                        <w:rFonts w:asciiTheme="majorHAnsi" w:hAnsiTheme="majorHAnsi" w:cstheme="majorHAnsi"/>
                        <w:sz w:val="24"/>
                        <w:szCs w:val="24"/>
                      </w:rPr>
                    </w:pPr>
                    <w:r w:rsidRPr="00D477E7">
                      <w:rPr>
                        <w:rFonts w:asciiTheme="majorHAnsi" w:hAnsiTheme="majorHAnsi" w:cstheme="majorHAnsi"/>
                        <w:sz w:val="24"/>
                        <w:szCs w:val="24"/>
                      </w:rPr>
                      <w:t>Mantenedora: Instituto de Pesquisa e Ensino em Saúde de São Paulo – IPESSP</w:t>
                    </w:r>
                  </w:p>
                  <w:p w:rsidRPr="00D477E7" w:rsidR="00D477E7" w:rsidP="00D477E7" w:rsidRDefault="00D477E7" w14:paraId="6AA58B6C" w14:textId="191416BF">
                    <w:pPr>
                      <w:jc w:val="center"/>
                      <w:rPr>
                        <w:rFonts w:asciiTheme="majorHAnsi" w:hAnsiTheme="majorHAnsi" w:cstheme="majorHAnsi"/>
                        <w:sz w:val="24"/>
                        <w:szCs w:val="24"/>
                      </w:rPr>
                    </w:pPr>
                    <w:r w:rsidRPr="00D477E7">
                      <w:rPr>
                        <w:rFonts w:asciiTheme="majorHAnsi" w:hAnsiTheme="majorHAnsi" w:cstheme="majorHAnsi"/>
                        <w:sz w:val="24"/>
                        <w:szCs w:val="24"/>
                      </w:rPr>
                      <w:t>Credenciada pelo MEC. Portaria nº 1272 de 04/07/2019 publicado no D.O.U Nº 128 05/07/2019.</w:t>
                    </w:r>
                  </w:p>
                </w:txbxContent>
              </v:textbox>
              <w10:wrap type="square" anchorx="margin"/>
            </v:shape>
          </w:pict>
        </mc:Fallback>
      </mc:AlternateContent>
    </w:r>
    <w:r w:rsidR="00836791" w:rsidRPr="00C53DB5">
      <w:rPr>
        <w:b/>
        <w:noProof/>
        <w:sz w:val="32"/>
        <w:lang w:eastAsia="pt-BR"/>
      </w:rPr>
      <w:drawing>
        <wp:anchor distT="0" distB="0" distL="114300" distR="114300" simplePos="0" relativeHeight="251659264" behindDoc="1" locked="1" layoutInCell="1" allowOverlap="1" wp14:anchorId="340C2AFB" wp14:editId="35D9CCB3">
          <wp:simplePos x="0" y="0"/>
          <wp:positionH relativeFrom="page">
            <wp:posOffset>-47625</wp:posOffset>
          </wp:positionH>
          <wp:positionV relativeFrom="page">
            <wp:posOffset>-4445</wp:posOffset>
          </wp:positionV>
          <wp:extent cx="7581265" cy="10723880"/>
          <wp:effectExtent l="0" t="0" r="635" b="127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 TIMBRADO IPESSP OFICIAL VERSÃO JULI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265" cy="10723880"/>
                  </a:xfrm>
                  <a:prstGeom prst="rect">
                    <a:avLst/>
                  </a:prstGeom>
                </pic:spPr>
              </pic:pic>
            </a:graphicData>
          </a:graphic>
          <wp14:sizeRelH relativeFrom="margin">
            <wp14:pctWidth>0</wp14:pctWidth>
          </wp14:sizeRelH>
          <wp14:sizeRelV relativeFrom="margin">
            <wp14:pctHeight>0</wp14:pctHeight>
          </wp14:sizeRelV>
        </wp:anchor>
      </w:drawing>
    </w:r>
    <w:r w:rsidR="003C5EC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5E39" w14:textId="77777777" w:rsidR="00A87965" w:rsidRDefault="00A87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76F49"/>
    <w:multiLevelType w:val="hybridMultilevel"/>
    <w:tmpl w:val="4109B1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31E6FD"/>
    <w:multiLevelType w:val="hybridMultilevel"/>
    <w:tmpl w:val="CFF5A6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621B67"/>
    <w:multiLevelType w:val="hybridMultilevel"/>
    <w:tmpl w:val="190637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8A4157"/>
    <w:multiLevelType w:val="hybridMultilevel"/>
    <w:tmpl w:val="89F8719C"/>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7F3B99"/>
    <w:multiLevelType w:val="hybridMultilevel"/>
    <w:tmpl w:val="2D2A2756"/>
    <w:lvl w:ilvl="0" w:tplc="04160001">
      <w:start w:val="1"/>
      <w:numFmt w:val="bullet"/>
      <w:lvlText w:val=""/>
      <w:lvlJc w:val="left"/>
      <w:pPr>
        <w:ind w:left="-207" w:hanging="360"/>
      </w:pPr>
      <w:rPr>
        <w:rFonts w:ascii="Symbol" w:hAnsi="Symbol"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5" w15:restartNumberingAfterBreak="0">
    <w:nsid w:val="0A5F86E2"/>
    <w:multiLevelType w:val="hybridMultilevel"/>
    <w:tmpl w:val="475664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6E25B2"/>
    <w:multiLevelType w:val="hybridMultilevel"/>
    <w:tmpl w:val="88EA1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FB3889"/>
    <w:multiLevelType w:val="hybridMultilevel"/>
    <w:tmpl w:val="1CE847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D9719A"/>
    <w:multiLevelType w:val="hybridMultilevel"/>
    <w:tmpl w:val="0AB043AA"/>
    <w:lvl w:ilvl="0" w:tplc="04160003">
      <w:start w:val="1"/>
      <w:numFmt w:val="bullet"/>
      <w:lvlText w:val="o"/>
      <w:lvlJc w:val="left"/>
      <w:pPr>
        <w:tabs>
          <w:tab w:val="num" w:pos="870"/>
        </w:tabs>
        <w:ind w:left="87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F16A55"/>
    <w:multiLevelType w:val="hybridMultilevel"/>
    <w:tmpl w:val="1C38D0F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725AAB"/>
    <w:multiLevelType w:val="hybridMultilevel"/>
    <w:tmpl w:val="32289EE4"/>
    <w:lvl w:ilvl="0" w:tplc="04160003">
      <w:start w:val="1"/>
      <w:numFmt w:val="bullet"/>
      <w:lvlText w:val="o"/>
      <w:lvlJc w:val="left"/>
      <w:pPr>
        <w:tabs>
          <w:tab w:val="num" w:pos="870"/>
        </w:tabs>
        <w:ind w:left="87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236E7E"/>
    <w:multiLevelType w:val="multilevel"/>
    <w:tmpl w:val="577A77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2C753A"/>
    <w:multiLevelType w:val="multilevel"/>
    <w:tmpl w:val="08DAEE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D3C4B"/>
    <w:multiLevelType w:val="multilevel"/>
    <w:tmpl w:val="A36011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86AF5"/>
    <w:multiLevelType w:val="hybridMultilevel"/>
    <w:tmpl w:val="F01C1D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642BCA"/>
    <w:multiLevelType w:val="hybridMultilevel"/>
    <w:tmpl w:val="6E46D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8544FE"/>
    <w:multiLevelType w:val="hybridMultilevel"/>
    <w:tmpl w:val="F4420C40"/>
    <w:lvl w:ilvl="0" w:tplc="04160003">
      <w:start w:val="1"/>
      <w:numFmt w:val="bullet"/>
      <w:lvlText w:val="o"/>
      <w:lvlJc w:val="left"/>
      <w:pPr>
        <w:tabs>
          <w:tab w:val="num" w:pos="795"/>
        </w:tabs>
        <w:ind w:left="795" w:hanging="360"/>
      </w:pPr>
      <w:rPr>
        <w:rFonts w:ascii="Courier New" w:hAnsi="Courier New" w:cs="Courier New" w:hint="default"/>
      </w:rPr>
    </w:lvl>
    <w:lvl w:ilvl="1" w:tplc="04160003" w:tentative="1">
      <w:start w:val="1"/>
      <w:numFmt w:val="bullet"/>
      <w:lvlText w:val="o"/>
      <w:lvlJc w:val="left"/>
      <w:pPr>
        <w:tabs>
          <w:tab w:val="num" w:pos="1515"/>
        </w:tabs>
        <w:ind w:left="1515" w:hanging="360"/>
      </w:pPr>
      <w:rPr>
        <w:rFonts w:ascii="Courier New" w:hAnsi="Courier New" w:cs="Courier New" w:hint="default"/>
      </w:rPr>
    </w:lvl>
    <w:lvl w:ilvl="2" w:tplc="04160005" w:tentative="1">
      <w:start w:val="1"/>
      <w:numFmt w:val="bullet"/>
      <w:lvlText w:val=""/>
      <w:lvlJc w:val="left"/>
      <w:pPr>
        <w:tabs>
          <w:tab w:val="num" w:pos="2235"/>
        </w:tabs>
        <w:ind w:left="2235" w:hanging="360"/>
      </w:pPr>
      <w:rPr>
        <w:rFonts w:ascii="Wingdings" w:hAnsi="Wingdings" w:hint="default"/>
      </w:rPr>
    </w:lvl>
    <w:lvl w:ilvl="3" w:tplc="04160001" w:tentative="1">
      <w:start w:val="1"/>
      <w:numFmt w:val="bullet"/>
      <w:lvlText w:val=""/>
      <w:lvlJc w:val="left"/>
      <w:pPr>
        <w:tabs>
          <w:tab w:val="num" w:pos="2955"/>
        </w:tabs>
        <w:ind w:left="2955" w:hanging="360"/>
      </w:pPr>
      <w:rPr>
        <w:rFonts w:ascii="Symbol" w:hAnsi="Symbol" w:hint="default"/>
      </w:rPr>
    </w:lvl>
    <w:lvl w:ilvl="4" w:tplc="04160003" w:tentative="1">
      <w:start w:val="1"/>
      <w:numFmt w:val="bullet"/>
      <w:lvlText w:val="o"/>
      <w:lvlJc w:val="left"/>
      <w:pPr>
        <w:tabs>
          <w:tab w:val="num" w:pos="3675"/>
        </w:tabs>
        <w:ind w:left="3675" w:hanging="360"/>
      </w:pPr>
      <w:rPr>
        <w:rFonts w:ascii="Courier New" w:hAnsi="Courier New" w:cs="Courier New" w:hint="default"/>
      </w:rPr>
    </w:lvl>
    <w:lvl w:ilvl="5" w:tplc="04160005" w:tentative="1">
      <w:start w:val="1"/>
      <w:numFmt w:val="bullet"/>
      <w:lvlText w:val=""/>
      <w:lvlJc w:val="left"/>
      <w:pPr>
        <w:tabs>
          <w:tab w:val="num" w:pos="4395"/>
        </w:tabs>
        <w:ind w:left="4395" w:hanging="360"/>
      </w:pPr>
      <w:rPr>
        <w:rFonts w:ascii="Wingdings" w:hAnsi="Wingdings" w:hint="default"/>
      </w:rPr>
    </w:lvl>
    <w:lvl w:ilvl="6" w:tplc="04160001" w:tentative="1">
      <w:start w:val="1"/>
      <w:numFmt w:val="bullet"/>
      <w:lvlText w:val=""/>
      <w:lvlJc w:val="left"/>
      <w:pPr>
        <w:tabs>
          <w:tab w:val="num" w:pos="5115"/>
        </w:tabs>
        <w:ind w:left="5115" w:hanging="360"/>
      </w:pPr>
      <w:rPr>
        <w:rFonts w:ascii="Symbol" w:hAnsi="Symbol" w:hint="default"/>
      </w:rPr>
    </w:lvl>
    <w:lvl w:ilvl="7" w:tplc="04160003" w:tentative="1">
      <w:start w:val="1"/>
      <w:numFmt w:val="bullet"/>
      <w:lvlText w:val="o"/>
      <w:lvlJc w:val="left"/>
      <w:pPr>
        <w:tabs>
          <w:tab w:val="num" w:pos="5835"/>
        </w:tabs>
        <w:ind w:left="5835" w:hanging="360"/>
      </w:pPr>
      <w:rPr>
        <w:rFonts w:ascii="Courier New" w:hAnsi="Courier New" w:cs="Courier New" w:hint="default"/>
      </w:rPr>
    </w:lvl>
    <w:lvl w:ilvl="8" w:tplc="0416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59FB476C"/>
    <w:multiLevelType w:val="hybridMultilevel"/>
    <w:tmpl w:val="5AF4D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A014F6"/>
    <w:multiLevelType w:val="hybridMultilevel"/>
    <w:tmpl w:val="B43C0F8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2C4F8D"/>
    <w:multiLevelType w:val="hybridMultilevel"/>
    <w:tmpl w:val="3D9A9A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795686"/>
    <w:multiLevelType w:val="hybridMultilevel"/>
    <w:tmpl w:val="7F4AE006"/>
    <w:lvl w:ilvl="0" w:tplc="04160003">
      <w:start w:val="1"/>
      <w:numFmt w:val="bullet"/>
      <w:lvlText w:val="o"/>
      <w:lvlJc w:val="left"/>
      <w:pPr>
        <w:tabs>
          <w:tab w:val="num" w:pos="870"/>
        </w:tabs>
        <w:ind w:left="870" w:hanging="360"/>
      </w:pPr>
      <w:rPr>
        <w:rFonts w:ascii="Courier New" w:hAnsi="Courier New" w:cs="Courier New" w:hint="default"/>
      </w:rPr>
    </w:lvl>
    <w:lvl w:ilvl="1" w:tplc="04160003" w:tentative="1">
      <w:start w:val="1"/>
      <w:numFmt w:val="bullet"/>
      <w:lvlText w:val="o"/>
      <w:lvlJc w:val="left"/>
      <w:pPr>
        <w:tabs>
          <w:tab w:val="num" w:pos="1590"/>
        </w:tabs>
        <w:ind w:left="1590" w:hanging="360"/>
      </w:pPr>
      <w:rPr>
        <w:rFonts w:ascii="Courier New" w:hAnsi="Courier New" w:cs="Courier New" w:hint="default"/>
      </w:rPr>
    </w:lvl>
    <w:lvl w:ilvl="2" w:tplc="04160005" w:tentative="1">
      <w:start w:val="1"/>
      <w:numFmt w:val="bullet"/>
      <w:lvlText w:val=""/>
      <w:lvlJc w:val="left"/>
      <w:pPr>
        <w:tabs>
          <w:tab w:val="num" w:pos="2310"/>
        </w:tabs>
        <w:ind w:left="2310" w:hanging="360"/>
      </w:pPr>
      <w:rPr>
        <w:rFonts w:ascii="Wingdings" w:hAnsi="Wingdings" w:hint="default"/>
      </w:rPr>
    </w:lvl>
    <w:lvl w:ilvl="3" w:tplc="04160001" w:tentative="1">
      <w:start w:val="1"/>
      <w:numFmt w:val="bullet"/>
      <w:lvlText w:val=""/>
      <w:lvlJc w:val="left"/>
      <w:pPr>
        <w:tabs>
          <w:tab w:val="num" w:pos="3030"/>
        </w:tabs>
        <w:ind w:left="3030" w:hanging="360"/>
      </w:pPr>
      <w:rPr>
        <w:rFonts w:ascii="Symbol" w:hAnsi="Symbol" w:hint="default"/>
      </w:rPr>
    </w:lvl>
    <w:lvl w:ilvl="4" w:tplc="04160003" w:tentative="1">
      <w:start w:val="1"/>
      <w:numFmt w:val="bullet"/>
      <w:lvlText w:val="o"/>
      <w:lvlJc w:val="left"/>
      <w:pPr>
        <w:tabs>
          <w:tab w:val="num" w:pos="3750"/>
        </w:tabs>
        <w:ind w:left="3750" w:hanging="360"/>
      </w:pPr>
      <w:rPr>
        <w:rFonts w:ascii="Courier New" w:hAnsi="Courier New" w:cs="Courier New" w:hint="default"/>
      </w:rPr>
    </w:lvl>
    <w:lvl w:ilvl="5" w:tplc="04160005" w:tentative="1">
      <w:start w:val="1"/>
      <w:numFmt w:val="bullet"/>
      <w:lvlText w:val=""/>
      <w:lvlJc w:val="left"/>
      <w:pPr>
        <w:tabs>
          <w:tab w:val="num" w:pos="4470"/>
        </w:tabs>
        <w:ind w:left="4470" w:hanging="360"/>
      </w:pPr>
      <w:rPr>
        <w:rFonts w:ascii="Wingdings" w:hAnsi="Wingdings" w:hint="default"/>
      </w:rPr>
    </w:lvl>
    <w:lvl w:ilvl="6" w:tplc="04160001" w:tentative="1">
      <w:start w:val="1"/>
      <w:numFmt w:val="bullet"/>
      <w:lvlText w:val=""/>
      <w:lvlJc w:val="left"/>
      <w:pPr>
        <w:tabs>
          <w:tab w:val="num" w:pos="5190"/>
        </w:tabs>
        <w:ind w:left="5190" w:hanging="360"/>
      </w:pPr>
      <w:rPr>
        <w:rFonts w:ascii="Symbol" w:hAnsi="Symbol" w:hint="default"/>
      </w:rPr>
    </w:lvl>
    <w:lvl w:ilvl="7" w:tplc="04160003" w:tentative="1">
      <w:start w:val="1"/>
      <w:numFmt w:val="bullet"/>
      <w:lvlText w:val="o"/>
      <w:lvlJc w:val="left"/>
      <w:pPr>
        <w:tabs>
          <w:tab w:val="num" w:pos="5910"/>
        </w:tabs>
        <w:ind w:left="5910" w:hanging="360"/>
      </w:pPr>
      <w:rPr>
        <w:rFonts w:ascii="Courier New" w:hAnsi="Courier New" w:cs="Courier New" w:hint="default"/>
      </w:rPr>
    </w:lvl>
    <w:lvl w:ilvl="8" w:tplc="04160005" w:tentative="1">
      <w:start w:val="1"/>
      <w:numFmt w:val="bullet"/>
      <w:lvlText w:val=""/>
      <w:lvlJc w:val="left"/>
      <w:pPr>
        <w:tabs>
          <w:tab w:val="num" w:pos="6630"/>
        </w:tabs>
        <w:ind w:left="6630" w:hanging="360"/>
      </w:pPr>
      <w:rPr>
        <w:rFonts w:ascii="Wingdings" w:hAnsi="Wingdings" w:hint="default"/>
      </w:rPr>
    </w:lvl>
  </w:abstractNum>
  <w:abstractNum w:abstractNumId="21" w15:restartNumberingAfterBreak="0">
    <w:nsid w:val="6C8C7DD5"/>
    <w:multiLevelType w:val="hybridMultilevel"/>
    <w:tmpl w:val="6464C1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321D71"/>
    <w:multiLevelType w:val="hybridMultilevel"/>
    <w:tmpl w:val="61EAAC86"/>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3" w15:restartNumberingAfterBreak="0">
    <w:nsid w:val="71645084"/>
    <w:multiLevelType w:val="multilevel"/>
    <w:tmpl w:val="5ACE24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D654C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ED35D4"/>
    <w:multiLevelType w:val="hybridMultilevel"/>
    <w:tmpl w:val="8684EF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FCB6F50"/>
    <w:multiLevelType w:val="hybridMultilevel"/>
    <w:tmpl w:val="251C14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9249402">
    <w:abstractNumId w:val="22"/>
  </w:num>
  <w:num w:numId="2" w16cid:durableId="263465769">
    <w:abstractNumId w:val="4"/>
  </w:num>
  <w:num w:numId="3" w16cid:durableId="1723939583">
    <w:abstractNumId w:val="21"/>
  </w:num>
  <w:num w:numId="4" w16cid:durableId="31731046">
    <w:abstractNumId w:val="25"/>
  </w:num>
  <w:num w:numId="5" w16cid:durableId="689457057">
    <w:abstractNumId w:val="19"/>
  </w:num>
  <w:num w:numId="6" w16cid:durableId="667445256">
    <w:abstractNumId w:val="18"/>
  </w:num>
  <w:num w:numId="7" w16cid:durableId="1113864706">
    <w:abstractNumId w:val="7"/>
  </w:num>
  <w:num w:numId="8" w16cid:durableId="515459220">
    <w:abstractNumId w:val="17"/>
  </w:num>
  <w:num w:numId="9" w16cid:durableId="150602879">
    <w:abstractNumId w:val="26"/>
  </w:num>
  <w:num w:numId="10" w16cid:durableId="858005499">
    <w:abstractNumId w:val="14"/>
  </w:num>
  <w:num w:numId="11" w16cid:durableId="1730569023">
    <w:abstractNumId w:val="15"/>
  </w:num>
  <w:num w:numId="12" w16cid:durableId="1865434179">
    <w:abstractNumId w:val="5"/>
  </w:num>
  <w:num w:numId="13" w16cid:durableId="1245262437">
    <w:abstractNumId w:val="20"/>
  </w:num>
  <w:num w:numId="14" w16cid:durableId="1646475016">
    <w:abstractNumId w:val="10"/>
  </w:num>
  <w:num w:numId="15" w16cid:durableId="1935941421">
    <w:abstractNumId w:val="8"/>
  </w:num>
  <w:num w:numId="16" w16cid:durableId="762150141">
    <w:abstractNumId w:val="16"/>
  </w:num>
  <w:num w:numId="17" w16cid:durableId="1634555401">
    <w:abstractNumId w:val="0"/>
  </w:num>
  <w:num w:numId="18" w16cid:durableId="1420130374">
    <w:abstractNumId w:val="2"/>
  </w:num>
  <w:num w:numId="19" w16cid:durableId="1784836740">
    <w:abstractNumId w:val="1"/>
  </w:num>
  <w:num w:numId="20" w16cid:durableId="1422797252">
    <w:abstractNumId w:val="24"/>
  </w:num>
  <w:num w:numId="21" w16cid:durableId="1002126696">
    <w:abstractNumId w:val="9"/>
  </w:num>
  <w:num w:numId="22" w16cid:durableId="2095786228">
    <w:abstractNumId w:val="23"/>
  </w:num>
  <w:num w:numId="23" w16cid:durableId="1360279035">
    <w:abstractNumId w:val="6"/>
  </w:num>
  <w:num w:numId="24" w16cid:durableId="1224826684">
    <w:abstractNumId w:val="13"/>
  </w:num>
  <w:num w:numId="25" w16cid:durableId="1015694531">
    <w:abstractNumId w:val="12"/>
  </w:num>
  <w:num w:numId="26" w16cid:durableId="290863395">
    <w:abstractNumId w:val="3"/>
  </w:num>
  <w:num w:numId="27" w16cid:durableId="921373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C5"/>
    <w:rsid w:val="00033387"/>
    <w:rsid w:val="00066349"/>
    <w:rsid w:val="00084674"/>
    <w:rsid w:val="00102774"/>
    <w:rsid w:val="0012359C"/>
    <w:rsid w:val="00156F61"/>
    <w:rsid w:val="0017078A"/>
    <w:rsid w:val="001A060B"/>
    <w:rsid w:val="001B5A3B"/>
    <w:rsid w:val="001E27FB"/>
    <w:rsid w:val="00233AC1"/>
    <w:rsid w:val="002B2770"/>
    <w:rsid w:val="002C248F"/>
    <w:rsid w:val="002E37BA"/>
    <w:rsid w:val="002E6F94"/>
    <w:rsid w:val="002F78BC"/>
    <w:rsid w:val="0032252D"/>
    <w:rsid w:val="00331AC5"/>
    <w:rsid w:val="0034006F"/>
    <w:rsid w:val="00362B0E"/>
    <w:rsid w:val="003A126E"/>
    <w:rsid w:val="003C5EC8"/>
    <w:rsid w:val="00405F0A"/>
    <w:rsid w:val="004468FC"/>
    <w:rsid w:val="004562F7"/>
    <w:rsid w:val="0047114F"/>
    <w:rsid w:val="004A4355"/>
    <w:rsid w:val="004A5557"/>
    <w:rsid w:val="004B79CA"/>
    <w:rsid w:val="004E3126"/>
    <w:rsid w:val="004F1F73"/>
    <w:rsid w:val="00557DC9"/>
    <w:rsid w:val="005A1206"/>
    <w:rsid w:val="005E1897"/>
    <w:rsid w:val="005E603C"/>
    <w:rsid w:val="00662A6A"/>
    <w:rsid w:val="0068433E"/>
    <w:rsid w:val="00697FD3"/>
    <w:rsid w:val="0075001A"/>
    <w:rsid w:val="007D1EA3"/>
    <w:rsid w:val="00836791"/>
    <w:rsid w:val="009810E6"/>
    <w:rsid w:val="00981814"/>
    <w:rsid w:val="009A224D"/>
    <w:rsid w:val="009B7F8C"/>
    <w:rsid w:val="009E7978"/>
    <w:rsid w:val="00A108CD"/>
    <w:rsid w:val="00A17D17"/>
    <w:rsid w:val="00A87965"/>
    <w:rsid w:val="00AC176E"/>
    <w:rsid w:val="00AD4928"/>
    <w:rsid w:val="00AE2D72"/>
    <w:rsid w:val="00AF6BFC"/>
    <w:rsid w:val="00B07936"/>
    <w:rsid w:val="00B60F1A"/>
    <w:rsid w:val="00B77CB0"/>
    <w:rsid w:val="00B976F4"/>
    <w:rsid w:val="00C1071F"/>
    <w:rsid w:val="00C13C0E"/>
    <w:rsid w:val="00C326B7"/>
    <w:rsid w:val="00C41DA7"/>
    <w:rsid w:val="00C500CC"/>
    <w:rsid w:val="00C53DB5"/>
    <w:rsid w:val="00D17AC8"/>
    <w:rsid w:val="00D477E7"/>
    <w:rsid w:val="00D5194B"/>
    <w:rsid w:val="00D56770"/>
    <w:rsid w:val="00D61A1C"/>
    <w:rsid w:val="00E36307"/>
    <w:rsid w:val="00E83FA6"/>
    <w:rsid w:val="00EB2280"/>
    <w:rsid w:val="00EB7F8F"/>
    <w:rsid w:val="00EF039D"/>
    <w:rsid w:val="00F1485E"/>
    <w:rsid w:val="00F33D1E"/>
    <w:rsid w:val="00F4084F"/>
    <w:rsid w:val="00F410FD"/>
    <w:rsid w:val="00F66FFB"/>
    <w:rsid w:val="00F746A5"/>
    <w:rsid w:val="00F90728"/>
    <w:rsid w:val="00FA1D60"/>
    <w:rsid w:val="00FC18C7"/>
    <w:rsid w:val="00FD7674"/>
    <w:rsid w:val="44DBF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FE8D6"/>
  <w15:chartTrackingRefBased/>
  <w15:docId w15:val="{0086003E-1963-4BF0-A778-664F95FC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07"/>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next w:val="Normal"/>
    <w:link w:val="Ttulo1Char"/>
    <w:uiPriority w:val="9"/>
    <w:qFormat/>
    <w:rsid w:val="009B7F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F746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B976F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B976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1AC5"/>
    <w:pPr>
      <w:widowControl/>
      <w:autoSpaceDE/>
      <w:autoSpaceDN/>
      <w:spacing w:after="160" w:line="259" w:lineRule="auto"/>
      <w:ind w:left="720"/>
      <w:contextualSpacing/>
    </w:pPr>
    <w:rPr>
      <w:rFonts w:asciiTheme="minorHAnsi" w:eastAsiaTheme="minorHAnsi" w:hAnsiTheme="minorHAnsi" w:cstheme="minorBidi"/>
      <w:lang w:val="pt-BR"/>
    </w:rPr>
  </w:style>
  <w:style w:type="paragraph" w:styleId="Cabealho">
    <w:name w:val="header"/>
    <w:basedOn w:val="Normal"/>
    <w:link w:val="CabealhoChar"/>
    <w:uiPriority w:val="99"/>
    <w:unhideWhenUsed/>
    <w:rsid w:val="00836791"/>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uiPriority w:val="99"/>
    <w:rsid w:val="00836791"/>
  </w:style>
  <w:style w:type="paragraph" w:styleId="Rodap">
    <w:name w:val="footer"/>
    <w:basedOn w:val="Normal"/>
    <w:link w:val="RodapChar"/>
    <w:uiPriority w:val="99"/>
    <w:unhideWhenUsed/>
    <w:rsid w:val="00836791"/>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836791"/>
  </w:style>
  <w:style w:type="paragraph" w:styleId="SemEspaamento">
    <w:name w:val="No Spacing"/>
    <w:link w:val="SemEspaamentoChar"/>
    <w:uiPriority w:val="1"/>
    <w:qFormat/>
    <w:rsid w:val="0047114F"/>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uiPriority w:val="1"/>
    <w:locked/>
    <w:rsid w:val="0047114F"/>
    <w:rPr>
      <w:rFonts w:ascii="Calibri" w:eastAsia="Times New Roman" w:hAnsi="Calibri" w:cs="Times New Roman"/>
      <w:lang w:eastAsia="pt-BR"/>
    </w:rPr>
  </w:style>
  <w:style w:type="paragraph" w:styleId="Corpodetexto">
    <w:name w:val="Body Text"/>
    <w:basedOn w:val="Normal"/>
    <w:link w:val="CorpodetextoChar"/>
    <w:rsid w:val="00405F0A"/>
    <w:pPr>
      <w:widowControl/>
      <w:autoSpaceDE/>
      <w:autoSpaceDN/>
      <w:jc w:val="both"/>
    </w:pPr>
    <w:rPr>
      <w:rFonts w:ascii="Times New Roman" w:eastAsia="Times New Roman" w:hAnsi="Times New Roman" w:cs="Times New Roman"/>
      <w:sz w:val="24"/>
      <w:szCs w:val="20"/>
      <w:lang w:val="pt-BR" w:eastAsia="pt-BR"/>
    </w:rPr>
  </w:style>
  <w:style w:type="character" w:customStyle="1" w:styleId="CorpodetextoChar">
    <w:name w:val="Corpo de texto Char"/>
    <w:basedOn w:val="Fontepargpadro"/>
    <w:link w:val="Corpodetexto"/>
    <w:rsid w:val="00405F0A"/>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68433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662A6A"/>
    <w:pPr>
      <w:spacing w:before="79"/>
      <w:ind w:left="2538" w:right="640" w:hanging="10"/>
    </w:pPr>
    <w:rPr>
      <w:rFonts w:ascii="Times New Roman" w:eastAsia="Times New Roman" w:hAnsi="Times New Roman" w:cs="Times New Roman"/>
      <w:sz w:val="52"/>
      <w:szCs w:val="52"/>
    </w:rPr>
  </w:style>
  <w:style w:type="character" w:customStyle="1" w:styleId="TtuloChar">
    <w:name w:val="Título Char"/>
    <w:basedOn w:val="Fontepargpadro"/>
    <w:link w:val="Ttulo"/>
    <w:uiPriority w:val="10"/>
    <w:rsid w:val="00662A6A"/>
    <w:rPr>
      <w:rFonts w:ascii="Times New Roman" w:eastAsia="Times New Roman" w:hAnsi="Times New Roman" w:cs="Times New Roman"/>
      <w:sz w:val="52"/>
      <w:szCs w:val="52"/>
      <w:lang w:val="pt-PT"/>
    </w:rPr>
  </w:style>
  <w:style w:type="character" w:customStyle="1" w:styleId="Ttulo3Char">
    <w:name w:val="Título 3 Char"/>
    <w:basedOn w:val="Fontepargpadro"/>
    <w:link w:val="Ttulo3"/>
    <w:uiPriority w:val="9"/>
    <w:semiHidden/>
    <w:rsid w:val="00B976F4"/>
    <w:rPr>
      <w:rFonts w:asciiTheme="majorHAnsi" w:eastAsiaTheme="majorEastAsia" w:hAnsiTheme="majorHAnsi" w:cstheme="majorBidi"/>
      <w:color w:val="1F3763" w:themeColor="accent1" w:themeShade="7F"/>
      <w:sz w:val="24"/>
      <w:szCs w:val="24"/>
      <w:lang w:val="pt-PT"/>
    </w:rPr>
  </w:style>
  <w:style w:type="character" w:customStyle="1" w:styleId="Ttulo4Char">
    <w:name w:val="Título 4 Char"/>
    <w:basedOn w:val="Fontepargpadro"/>
    <w:link w:val="Ttulo4"/>
    <w:uiPriority w:val="9"/>
    <w:rsid w:val="00B976F4"/>
    <w:rPr>
      <w:rFonts w:asciiTheme="majorHAnsi" w:eastAsiaTheme="majorEastAsia" w:hAnsiTheme="majorHAnsi" w:cstheme="majorBidi"/>
      <w:i/>
      <w:iCs/>
      <w:color w:val="2F5496" w:themeColor="accent1" w:themeShade="BF"/>
      <w:lang w:val="pt-PT"/>
    </w:rPr>
  </w:style>
  <w:style w:type="paragraph" w:customStyle="1" w:styleId="Default">
    <w:name w:val="Default"/>
    <w:qFormat/>
    <w:rsid w:val="00B976F4"/>
    <w:pPr>
      <w:autoSpaceDE w:val="0"/>
      <w:autoSpaceDN w:val="0"/>
      <w:adjustRightInd w:val="0"/>
      <w:spacing w:after="0" w:line="240" w:lineRule="auto"/>
    </w:pPr>
    <w:rPr>
      <w:rFonts w:ascii="Arial" w:eastAsiaTheme="minorEastAsia" w:hAnsi="Arial" w:cs="Arial"/>
      <w:color w:val="000000"/>
      <w:sz w:val="24"/>
      <w:szCs w:val="24"/>
      <w:lang w:eastAsia="pt-BR"/>
    </w:rPr>
  </w:style>
  <w:style w:type="character" w:styleId="Hyperlink">
    <w:name w:val="Hyperlink"/>
    <w:basedOn w:val="Fontepargpadro"/>
    <w:uiPriority w:val="99"/>
    <w:unhideWhenUsed/>
    <w:rsid w:val="00B976F4"/>
    <w:rPr>
      <w:color w:val="0000FF"/>
      <w:u w:val="single"/>
    </w:rPr>
  </w:style>
  <w:style w:type="character" w:styleId="Forte">
    <w:name w:val="Strong"/>
    <w:basedOn w:val="Fontepargpadro"/>
    <w:uiPriority w:val="22"/>
    <w:qFormat/>
    <w:rsid w:val="00B976F4"/>
    <w:rPr>
      <w:b/>
      <w:bCs/>
    </w:rPr>
  </w:style>
  <w:style w:type="character" w:customStyle="1" w:styleId="Ttulo2Char">
    <w:name w:val="Título 2 Char"/>
    <w:basedOn w:val="Fontepargpadro"/>
    <w:link w:val="Ttulo2"/>
    <w:uiPriority w:val="9"/>
    <w:rsid w:val="00F746A5"/>
    <w:rPr>
      <w:rFonts w:asciiTheme="majorHAnsi" w:eastAsiaTheme="majorEastAsia" w:hAnsiTheme="majorHAnsi" w:cstheme="majorBidi"/>
      <w:color w:val="2F5496" w:themeColor="accent1" w:themeShade="BF"/>
      <w:sz w:val="26"/>
      <w:szCs w:val="26"/>
      <w:lang w:val="pt-PT"/>
    </w:rPr>
  </w:style>
  <w:style w:type="character" w:customStyle="1" w:styleId="Ttulo1Char">
    <w:name w:val="Título 1 Char"/>
    <w:basedOn w:val="Fontepargpadro"/>
    <w:link w:val="Ttulo1"/>
    <w:uiPriority w:val="9"/>
    <w:rsid w:val="009B7F8C"/>
    <w:rPr>
      <w:rFonts w:asciiTheme="majorHAnsi" w:eastAsiaTheme="majorEastAsia" w:hAnsiTheme="majorHAnsi" w:cstheme="majorBidi"/>
      <w:color w:val="2F5496" w:themeColor="accent1" w:themeShade="BF"/>
      <w:sz w:val="32"/>
      <w:szCs w:val="32"/>
      <w:lang w:val="pt-PT"/>
    </w:rPr>
  </w:style>
  <w:style w:type="paragraph" w:styleId="CabealhodoSumrio">
    <w:name w:val="TOC Heading"/>
    <w:basedOn w:val="Ttulo1"/>
    <w:next w:val="Normal"/>
    <w:uiPriority w:val="39"/>
    <w:unhideWhenUsed/>
    <w:qFormat/>
    <w:rsid w:val="009B7F8C"/>
    <w:pPr>
      <w:widowControl/>
      <w:autoSpaceDE/>
      <w:autoSpaceDN/>
      <w:spacing w:line="259" w:lineRule="auto"/>
      <w:outlineLvl w:val="9"/>
    </w:pPr>
    <w:rPr>
      <w:lang w:val="pt-BR" w:eastAsia="pt-BR"/>
    </w:rPr>
  </w:style>
  <w:style w:type="paragraph" w:styleId="Sumrio2">
    <w:name w:val="toc 2"/>
    <w:basedOn w:val="Normal"/>
    <w:next w:val="Normal"/>
    <w:autoRedefine/>
    <w:uiPriority w:val="39"/>
    <w:unhideWhenUsed/>
    <w:rsid w:val="009B7F8C"/>
    <w:pPr>
      <w:spacing w:after="100"/>
      <w:ind w:left="220"/>
    </w:pPr>
  </w:style>
  <w:style w:type="paragraph" w:styleId="Recuodecorpodetexto2">
    <w:name w:val="Body Text Indent 2"/>
    <w:basedOn w:val="Normal"/>
    <w:link w:val="Recuodecorpodetexto2Char"/>
    <w:uiPriority w:val="99"/>
    <w:semiHidden/>
    <w:unhideWhenUsed/>
    <w:rsid w:val="004A435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A4355"/>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586792">
      <w:bodyDiv w:val="1"/>
      <w:marLeft w:val="0"/>
      <w:marRight w:val="0"/>
      <w:marTop w:val="0"/>
      <w:marBottom w:val="0"/>
      <w:divBdr>
        <w:top w:val="none" w:sz="0" w:space="0" w:color="auto"/>
        <w:left w:val="none" w:sz="0" w:space="0" w:color="auto"/>
        <w:bottom w:val="none" w:sz="0" w:space="0" w:color="auto"/>
        <w:right w:val="none" w:sz="0" w:space="0" w:color="auto"/>
      </w:divBdr>
    </w:div>
    <w:div w:id="18074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EE09-5E39-4224-9FE3-348540BD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4017</Words>
  <Characters>21697</Characters>
  <Application>Microsoft Office Word</Application>
  <DocSecurity>0</DocSecurity>
  <Lines>180</Lines>
  <Paragraphs>51</Paragraphs>
  <ScaleCrop>false</ScaleCrop>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Luci Fernandes de Lima</cp:lastModifiedBy>
  <cp:revision>2</cp:revision>
  <cp:lastPrinted>2023-08-30T20:49:00Z</cp:lastPrinted>
  <dcterms:created xsi:type="dcterms:W3CDTF">2025-08-13T21:22:00Z</dcterms:created>
  <dcterms:modified xsi:type="dcterms:W3CDTF">2025-08-13T21:22:00Z</dcterms:modified>
</cp:coreProperties>
</file>